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10" w:rsidRDefault="00EA5C88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014210" w:rsidRDefault="00EA5C88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本次检验项目</w:t>
      </w:r>
    </w:p>
    <w:bookmarkEnd w:id="0"/>
    <w:p w:rsidR="00014210" w:rsidRDefault="00014210">
      <w:pPr>
        <w:tabs>
          <w:tab w:val="right" w:pos="8306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6A1DC6" w:rsidRDefault="006A1DC6" w:rsidP="006A1DC6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糕点</w:t>
      </w:r>
    </w:p>
    <w:p w:rsidR="006A1DC6" w:rsidRDefault="006A1DC6" w:rsidP="006A1DC6">
      <w:pPr>
        <w:tabs>
          <w:tab w:val="right" w:pos="8306"/>
        </w:tabs>
        <w:spacing w:line="50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6A1DC6" w:rsidRDefault="006A1DC6" w:rsidP="006A1DC6">
      <w:pPr>
        <w:widowControl/>
        <w:spacing w:line="5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46094A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46094A">
        <w:rPr>
          <w:rFonts w:eastAsia="仿宋_GB2312" w:hint="eastAsia"/>
          <w:color w:val="000000"/>
          <w:sz w:val="32"/>
          <w:szCs w:val="32"/>
        </w:rPr>
        <w:t xml:space="preserve"> </w:t>
      </w:r>
      <w:r w:rsidRPr="0046094A">
        <w:rPr>
          <w:rFonts w:eastAsia="仿宋_GB2312" w:hint="eastAsia"/>
          <w:color w:val="000000"/>
          <w:sz w:val="32"/>
          <w:szCs w:val="32"/>
        </w:rPr>
        <w:t>糕点、面包》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46094A">
        <w:rPr>
          <w:rFonts w:eastAsia="仿宋_GB2312" w:hint="eastAsia"/>
          <w:color w:val="000000"/>
          <w:sz w:val="32"/>
          <w:szCs w:val="32"/>
        </w:rPr>
        <w:t>GB 7099-2015</w:t>
      </w:r>
      <w:r>
        <w:rPr>
          <w:rFonts w:eastAsia="仿宋_GB2312" w:hint="eastAsia"/>
          <w:color w:val="000000"/>
          <w:sz w:val="32"/>
          <w:szCs w:val="32"/>
        </w:rPr>
        <w:t>）、</w:t>
      </w: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6A1DC6" w:rsidRDefault="006A1DC6" w:rsidP="006A1DC6">
      <w:pPr>
        <w:widowControl/>
        <w:spacing w:line="50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6A1DC6" w:rsidRDefault="006A1DC6" w:rsidP="006A1DC6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1.糕点抽检项目包括</w:t>
      </w:r>
      <w:r w:rsidR="008C0143" w:rsidRPr="00212F94">
        <w:rPr>
          <w:rFonts w:ascii="仿宋_GB2312" w:eastAsia="仿宋_GB2312" w:hint="eastAsia"/>
          <w:color w:val="000000"/>
          <w:sz w:val="32"/>
          <w:szCs w:val="32"/>
        </w:rPr>
        <w:t>铝的残留量(干样品，以Al计)</w:t>
      </w:r>
      <w:r w:rsidR="008C0143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212F94">
        <w:rPr>
          <w:rFonts w:ascii="仿宋_GB2312" w:eastAsia="仿宋_GB2312" w:hint="eastAsia"/>
          <w:color w:val="000000"/>
          <w:sz w:val="32"/>
          <w:szCs w:val="32"/>
        </w:rPr>
        <w:t>脱氢乙酸及其钠盐(以脱氢乙酸计)、</w:t>
      </w:r>
      <w:r w:rsidR="008C0143" w:rsidRPr="00212F94">
        <w:rPr>
          <w:rFonts w:ascii="仿宋_GB2312" w:eastAsia="仿宋_GB2312" w:hint="eastAsia"/>
          <w:color w:val="000000"/>
          <w:sz w:val="32"/>
          <w:szCs w:val="32"/>
        </w:rPr>
        <w:t>菌落总数、</w:t>
      </w:r>
      <w:r w:rsidRPr="00212F94">
        <w:rPr>
          <w:rFonts w:ascii="仿宋_GB2312" w:eastAsia="仿宋_GB2312" w:hint="eastAsia"/>
          <w:color w:val="000000"/>
          <w:sz w:val="32"/>
          <w:szCs w:val="32"/>
        </w:rPr>
        <w:t>大肠菌群、霉菌、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A1DC6" w:rsidRPr="006F7BCD" w:rsidRDefault="006A1DC6" w:rsidP="006A1DC6">
      <w:pPr>
        <w:pStyle w:val="Default"/>
        <w:spacing w:line="500" w:lineRule="exact"/>
        <w:ind w:firstLineChars="200" w:firstLine="640"/>
      </w:pPr>
      <w:r>
        <w:rPr>
          <w:rFonts w:hint="eastAsia"/>
          <w:sz w:val="32"/>
          <w:szCs w:val="32"/>
        </w:rPr>
        <w:t>2.月饼抽检项目包括</w:t>
      </w:r>
      <w:r w:rsidRPr="00212F94">
        <w:rPr>
          <w:rFonts w:hint="eastAsia"/>
          <w:sz w:val="32"/>
          <w:szCs w:val="32"/>
        </w:rPr>
        <w:t>酸价(以脂肪计)、过氧化值(以脂肪计)、</w:t>
      </w:r>
      <w:r w:rsidR="008C0143" w:rsidRPr="00212F94">
        <w:rPr>
          <w:rFonts w:hint="eastAsia"/>
          <w:sz w:val="32"/>
          <w:szCs w:val="32"/>
        </w:rPr>
        <w:t>菌落总数、</w:t>
      </w:r>
      <w:r w:rsidRPr="00212F94">
        <w:rPr>
          <w:rFonts w:hint="eastAsia"/>
          <w:sz w:val="32"/>
          <w:szCs w:val="32"/>
        </w:rPr>
        <w:t>大肠菌群、霉菌</w:t>
      </w:r>
      <w:r>
        <w:rPr>
          <w:rFonts w:hint="eastAsia"/>
          <w:sz w:val="32"/>
          <w:szCs w:val="32"/>
        </w:rPr>
        <w:t>。</w:t>
      </w:r>
    </w:p>
    <w:p w:rsidR="008C0143" w:rsidRDefault="008C0143" w:rsidP="008C0143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豆制品</w:t>
      </w:r>
    </w:p>
    <w:p w:rsidR="008C0143" w:rsidRDefault="008C0143" w:rsidP="008C0143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8C0143" w:rsidRDefault="008C0143" w:rsidP="008C0143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8C0143" w:rsidRDefault="008C0143" w:rsidP="008C0143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8C0143" w:rsidRPr="00382285" w:rsidRDefault="008C0143" w:rsidP="008C014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285">
        <w:rPr>
          <w:rFonts w:ascii="仿宋_GB2312" w:eastAsia="仿宋_GB2312" w:hint="eastAsia"/>
          <w:color w:val="000000"/>
          <w:sz w:val="32"/>
          <w:szCs w:val="32"/>
        </w:rPr>
        <w:t>腐竹抽检项目包括</w:t>
      </w:r>
      <w:r w:rsidRPr="00382285">
        <w:rPr>
          <w:rFonts w:ascii="仿宋_GB2312" w:eastAsia="仿宋_GB2312" w:hint="eastAsia"/>
          <w:sz w:val="32"/>
          <w:szCs w:val="32"/>
        </w:rPr>
        <w:t>苯甲酸及其钠盐（以苯甲酸计）、山梨酸及其钾盐（以山梨酸计）</w:t>
      </w:r>
      <w:r>
        <w:rPr>
          <w:rFonts w:ascii="仿宋_GB2312" w:eastAsia="仿宋_GB2312" w:hint="eastAsia"/>
          <w:sz w:val="32"/>
          <w:szCs w:val="32"/>
        </w:rPr>
        <w:t>、</w:t>
      </w:r>
      <w:r w:rsidRPr="00F91A7D">
        <w:rPr>
          <w:rFonts w:ascii="仿宋_GB2312" w:eastAsia="仿宋_GB2312" w:hint="eastAsia"/>
          <w:sz w:val="32"/>
          <w:szCs w:val="32"/>
        </w:rPr>
        <w:t>脱氢乙酸及其钠盐(以脱氢乙酸计)</w:t>
      </w:r>
      <w:r>
        <w:rPr>
          <w:rFonts w:ascii="仿宋_GB2312" w:eastAsia="仿宋_GB2312" w:hint="eastAsia"/>
          <w:sz w:val="32"/>
          <w:szCs w:val="32"/>
        </w:rPr>
        <w:t>、</w:t>
      </w:r>
      <w:r w:rsidRPr="00212F94">
        <w:rPr>
          <w:rFonts w:ascii="仿宋_GB2312" w:eastAsia="仿宋_GB2312" w:hint="eastAsia"/>
          <w:color w:val="000000"/>
          <w:sz w:val="32"/>
          <w:szCs w:val="32"/>
        </w:rPr>
        <w:t>铝的残留量(干样品，以Al计)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C6F52" w:rsidRDefault="00A44F5D" w:rsidP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EC6F52">
        <w:rPr>
          <w:rFonts w:eastAsia="黑体"/>
          <w:sz w:val="32"/>
          <w:szCs w:val="32"/>
        </w:rPr>
        <w:t>、</w:t>
      </w:r>
      <w:r w:rsidR="00EC6F52">
        <w:rPr>
          <w:rFonts w:eastAsia="黑体"/>
          <w:color w:val="000000"/>
          <w:sz w:val="32"/>
          <w:szCs w:val="32"/>
        </w:rPr>
        <w:t>酒类</w:t>
      </w:r>
    </w:p>
    <w:p w:rsidR="00EC6F52" w:rsidRDefault="00EC6F52" w:rsidP="00EC6F52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C6F52" w:rsidRDefault="00EC6F52" w:rsidP="00EC6F52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蒸馏酒及其配制酒》（</w:t>
      </w:r>
      <w:r>
        <w:rPr>
          <w:rFonts w:eastAsia="仿宋_GB2312"/>
          <w:color w:val="000000"/>
          <w:sz w:val="32"/>
          <w:szCs w:val="32"/>
        </w:rPr>
        <w:t>GB 2757—2012</w:t>
      </w:r>
      <w:r>
        <w:rPr>
          <w:rFonts w:eastAsia="仿宋_GB2312"/>
          <w:color w:val="000000"/>
          <w:sz w:val="32"/>
          <w:szCs w:val="32"/>
        </w:rPr>
        <w:t>）、《食品安全国家标准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EC6F52" w:rsidRDefault="00EC6F52" w:rsidP="00EC6F52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EC6F52" w:rsidRDefault="00EC6F52" w:rsidP="00EC6F5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白酒、白酒（液态）、白酒（原酒）抽检项目包括甲醇、</w:t>
      </w:r>
      <w:r>
        <w:rPr>
          <w:rFonts w:eastAsia="仿宋_GB2312" w:hint="eastAsia"/>
          <w:color w:val="000000"/>
          <w:sz w:val="32"/>
          <w:szCs w:val="32"/>
        </w:rPr>
        <w:t>糖精钠</w:t>
      </w:r>
      <w:r>
        <w:rPr>
          <w:rFonts w:eastAsia="仿宋_GB2312"/>
          <w:color w:val="000000"/>
          <w:sz w:val="32"/>
          <w:szCs w:val="32"/>
        </w:rPr>
        <w:t>（以</w:t>
      </w:r>
      <w:r>
        <w:rPr>
          <w:rFonts w:eastAsia="仿宋_GB2312" w:hint="eastAsia"/>
          <w:color w:val="000000"/>
          <w:sz w:val="32"/>
          <w:szCs w:val="32"/>
        </w:rPr>
        <w:t>糖精</w:t>
      </w:r>
      <w:r>
        <w:rPr>
          <w:rFonts w:eastAsia="仿宋_GB2312"/>
          <w:color w:val="000000"/>
          <w:sz w:val="32"/>
          <w:szCs w:val="32"/>
        </w:rPr>
        <w:t>计）。</w:t>
      </w:r>
    </w:p>
    <w:p w:rsidR="00014210" w:rsidRDefault="00A44F5D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 w:rsidR="00EA5C88">
        <w:rPr>
          <w:rFonts w:eastAsia="黑体"/>
          <w:color w:val="000000"/>
          <w:sz w:val="32"/>
          <w:szCs w:val="32"/>
        </w:rPr>
        <w:t>、肉制品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 w:rsidP="00B668AD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Default="00EC6F5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熏烧烤肉制品</w:t>
      </w:r>
      <w:r w:rsidR="00EA5C88">
        <w:rPr>
          <w:rFonts w:eastAsia="仿宋_GB2312"/>
          <w:color w:val="000000"/>
          <w:sz w:val="32"/>
          <w:szCs w:val="32"/>
        </w:rPr>
        <w:t>抽检项目包括亚硝酸盐（以亚硝酸钠计）。</w:t>
      </w:r>
    </w:p>
    <w:p w:rsidR="00014210" w:rsidRDefault="006D478F" w:rsidP="00382285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EA5C88">
        <w:rPr>
          <w:rFonts w:eastAsia="黑体"/>
          <w:sz w:val="32"/>
          <w:szCs w:val="32"/>
        </w:rPr>
        <w:t>、</w:t>
      </w:r>
      <w:r w:rsidR="00A44F5D">
        <w:rPr>
          <w:rFonts w:eastAsia="黑体" w:hint="eastAsia"/>
          <w:color w:val="000000"/>
          <w:sz w:val="32"/>
          <w:szCs w:val="32"/>
        </w:rPr>
        <w:t>粮食加工品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</w:t>
      </w:r>
      <w:r w:rsidR="00A44F5D">
        <w:rPr>
          <w:rFonts w:eastAsia="仿宋_GB2312" w:hint="eastAsia"/>
          <w:color w:val="000000"/>
          <w:sz w:val="32"/>
          <w:szCs w:val="32"/>
        </w:rPr>
        <w:t>中真菌毒素限量</w:t>
      </w:r>
      <w:r>
        <w:rPr>
          <w:rFonts w:eastAsia="仿宋_GB2312"/>
          <w:color w:val="000000"/>
          <w:sz w:val="32"/>
          <w:szCs w:val="32"/>
        </w:rPr>
        <w:t>》（</w:t>
      </w:r>
      <w:r>
        <w:rPr>
          <w:rFonts w:eastAsia="仿宋_GB2312"/>
          <w:color w:val="000000"/>
          <w:sz w:val="32"/>
          <w:szCs w:val="32"/>
        </w:rPr>
        <w:t>GB 276</w:t>
      </w:r>
      <w:r w:rsidR="00A44F5D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—201</w:t>
      </w:r>
      <w:r w:rsidR="00A44F5D"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）</w:t>
      </w:r>
      <w:r w:rsidR="00682756">
        <w:rPr>
          <w:rFonts w:eastAsia="仿宋_GB2312" w:hint="eastAsia"/>
          <w:color w:val="000000"/>
          <w:sz w:val="32"/>
          <w:szCs w:val="32"/>
        </w:rPr>
        <w:t>、</w:t>
      </w:r>
      <w:r w:rsidR="00682756">
        <w:rPr>
          <w:rFonts w:eastAsia="仿宋_GB2312"/>
          <w:color w:val="000000"/>
          <w:sz w:val="32"/>
          <w:szCs w:val="32"/>
        </w:rPr>
        <w:t>《食品安全国家标准</w:t>
      </w:r>
      <w:r w:rsidR="00682756">
        <w:rPr>
          <w:rFonts w:eastAsia="仿宋_GB2312"/>
          <w:color w:val="000000"/>
          <w:sz w:val="32"/>
          <w:szCs w:val="32"/>
        </w:rPr>
        <w:t xml:space="preserve"> </w:t>
      </w:r>
      <w:r w:rsidR="00682756">
        <w:rPr>
          <w:rFonts w:eastAsia="仿宋_GB2312"/>
          <w:color w:val="000000"/>
          <w:sz w:val="32"/>
          <w:szCs w:val="32"/>
        </w:rPr>
        <w:t>食品中污染物限量》（</w:t>
      </w:r>
      <w:r w:rsidR="00682756">
        <w:rPr>
          <w:rFonts w:eastAsia="仿宋_GB2312"/>
          <w:color w:val="000000"/>
          <w:sz w:val="32"/>
          <w:szCs w:val="32"/>
        </w:rPr>
        <w:t>GB 2762—2017</w:t>
      </w:r>
      <w:r w:rsidR="00682756"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Default="00A44F5D">
      <w:pPr>
        <w:pStyle w:val="Default"/>
        <w:spacing w:line="560" w:lineRule="exact"/>
        <w:ind w:firstLine="648"/>
        <w:rPr>
          <w:rFonts w:ascii="Times New Roman" w:cs="Times New Roman"/>
          <w:sz w:val="32"/>
          <w:szCs w:val="32"/>
        </w:rPr>
      </w:pPr>
      <w:r>
        <w:rPr>
          <w:rFonts w:ascii="Times New Roman" w:cs="Times New Roman" w:hint="eastAsia"/>
          <w:sz w:val="32"/>
          <w:szCs w:val="32"/>
        </w:rPr>
        <w:t>大米检测项目包括</w:t>
      </w:r>
      <w:r w:rsidRPr="00A44F5D">
        <w:rPr>
          <w:rFonts w:ascii="Times New Roman" w:cs="Times New Roman" w:hint="eastAsia"/>
          <w:sz w:val="32"/>
          <w:szCs w:val="32"/>
        </w:rPr>
        <w:t>镉</w:t>
      </w:r>
      <w:r>
        <w:rPr>
          <w:rFonts w:ascii="Times New Roman" w:cs="Times New Roman" w:hint="eastAsia"/>
          <w:sz w:val="32"/>
          <w:szCs w:val="32"/>
        </w:rPr>
        <w:t>（</w:t>
      </w:r>
      <w:r w:rsidRPr="00A44F5D">
        <w:rPr>
          <w:rFonts w:ascii="Times New Roman" w:cs="Times New Roman" w:hint="eastAsia"/>
          <w:sz w:val="32"/>
          <w:szCs w:val="32"/>
        </w:rPr>
        <w:t>以</w:t>
      </w:r>
      <w:proofErr w:type="spellStart"/>
      <w:r w:rsidRPr="00A44F5D">
        <w:rPr>
          <w:rFonts w:ascii="Times New Roman" w:cs="Times New Roman"/>
          <w:sz w:val="32"/>
          <w:szCs w:val="32"/>
        </w:rPr>
        <w:t>Cd</w:t>
      </w:r>
      <w:proofErr w:type="spellEnd"/>
      <w:r w:rsidRPr="00A44F5D">
        <w:rPr>
          <w:rFonts w:ascii="Times New Roman" w:cs="Times New Roman"/>
          <w:sz w:val="32"/>
          <w:szCs w:val="32"/>
        </w:rPr>
        <w:t xml:space="preserve"> </w:t>
      </w:r>
      <w:r w:rsidRPr="00A44F5D">
        <w:rPr>
          <w:rFonts w:ascii="Times New Roman" w:cs="Times New Roman" w:hint="eastAsia"/>
          <w:sz w:val="32"/>
          <w:szCs w:val="32"/>
        </w:rPr>
        <w:t>计</w:t>
      </w:r>
      <w:r>
        <w:rPr>
          <w:rFonts w:ascii="Times New Roman" w:cs="Times New Roman" w:hint="eastAsia"/>
          <w:sz w:val="32"/>
          <w:szCs w:val="32"/>
        </w:rPr>
        <w:t>），</w:t>
      </w:r>
      <w:r w:rsidRPr="00A44F5D">
        <w:rPr>
          <w:rFonts w:ascii="Times New Roman" w:cs="Times New Roman" w:hint="eastAsia"/>
          <w:sz w:val="32"/>
          <w:szCs w:val="32"/>
        </w:rPr>
        <w:t>黄曲霉毒素</w:t>
      </w:r>
      <w:r w:rsidRPr="00A44F5D">
        <w:rPr>
          <w:rFonts w:ascii="Times New Roman" w:cs="Times New Roman"/>
          <w:sz w:val="32"/>
          <w:szCs w:val="32"/>
        </w:rPr>
        <w:t>B</w:t>
      </w:r>
      <w:r w:rsidRPr="00A44F5D">
        <w:rPr>
          <w:rFonts w:ascii="Cambria Math" w:hAnsi="Cambria Math" w:cs="Cambria Math"/>
          <w:sz w:val="32"/>
          <w:szCs w:val="32"/>
        </w:rPr>
        <w:t>₁</w:t>
      </w:r>
      <w:r>
        <w:rPr>
          <w:rFonts w:ascii="Times New Roman" w:cs="Times New Roman" w:hint="eastAsia"/>
          <w:sz w:val="32"/>
          <w:szCs w:val="32"/>
        </w:rPr>
        <w:t>。</w:t>
      </w:r>
    </w:p>
    <w:sectPr w:rsidR="00014210" w:rsidSect="0001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D9" w:rsidRDefault="00AF6DD9" w:rsidP="00D3780B">
      <w:r>
        <w:separator/>
      </w:r>
    </w:p>
  </w:endnote>
  <w:endnote w:type="continuationSeparator" w:id="0">
    <w:p w:rsidR="00AF6DD9" w:rsidRDefault="00AF6DD9" w:rsidP="00D3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D9" w:rsidRDefault="00AF6DD9" w:rsidP="00D3780B">
      <w:r>
        <w:separator/>
      </w:r>
    </w:p>
  </w:footnote>
  <w:footnote w:type="continuationSeparator" w:id="0">
    <w:p w:rsidR="00AF6DD9" w:rsidRDefault="00AF6DD9" w:rsidP="00D3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4B422F"/>
    <w:rsid w:val="00014210"/>
    <w:rsid w:val="000D12B4"/>
    <w:rsid w:val="002765F4"/>
    <w:rsid w:val="002C0899"/>
    <w:rsid w:val="002D4614"/>
    <w:rsid w:val="00382285"/>
    <w:rsid w:val="003B36FF"/>
    <w:rsid w:val="004C5F41"/>
    <w:rsid w:val="00682756"/>
    <w:rsid w:val="006A1DC6"/>
    <w:rsid w:val="006A4473"/>
    <w:rsid w:val="006B58A8"/>
    <w:rsid w:val="006D478F"/>
    <w:rsid w:val="008C0143"/>
    <w:rsid w:val="009428C1"/>
    <w:rsid w:val="00A44F5D"/>
    <w:rsid w:val="00AF6DD9"/>
    <w:rsid w:val="00B668AD"/>
    <w:rsid w:val="00D3780B"/>
    <w:rsid w:val="00D732B1"/>
    <w:rsid w:val="00E268EA"/>
    <w:rsid w:val="00EA5C88"/>
    <w:rsid w:val="00EC6F52"/>
    <w:rsid w:val="00EE0991"/>
    <w:rsid w:val="00F91A7D"/>
    <w:rsid w:val="044B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14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1421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D37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80B"/>
    <w:rPr>
      <w:kern w:val="2"/>
      <w:sz w:val="18"/>
      <w:szCs w:val="18"/>
    </w:rPr>
  </w:style>
  <w:style w:type="paragraph" w:styleId="a4">
    <w:name w:val="footer"/>
    <w:basedOn w:val="a"/>
    <w:link w:val="Char0"/>
    <w:rsid w:val="00D37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80B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D1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胡小雲 </dc:creator>
  <cp:lastModifiedBy>Administrator</cp:lastModifiedBy>
  <cp:revision>4</cp:revision>
  <dcterms:created xsi:type="dcterms:W3CDTF">2021-10-21T09:07:00Z</dcterms:created>
  <dcterms:modified xsi:type="dcterms:W3CDTF">2021-10-21T09:18:00Z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