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10" w:rsidRDefault="00EA5C88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014210" w:rsidRDefault="00EA5C88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本次检验项目</w:t>
      </w:r>
    </w:p>
    <w:bookmarkEnd w:id="0"/>
    <w:p w:rsidR="00014210" w:rsidRDefault="00014210">
      <w:pPr>
        <w:tabs>
          <w:tab w:val="right" w:pos="8306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EC6F52" w:rsidRDefault="00EC6F52" w:rsidP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酒类</w:t>
      </w:r>
    </w:p>
    <w:p w:rsidR="00EC6F52" w:rsidRDefault="00EC6F52" w:rsidP="00EC6F52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C6F52" w:rsidRDefault="00EC6F52" w:rsidP="00EC6F52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蒸馏酒及其配制酒》（</w:t>
      </w:r>
      <w:r>
        <w:rPr>
          <w:rFonts w:eastAsia="仿宋_GB2312"/>
          <w:color w:val="000000"/>
          <w:sz w:val="32"/>
          <w:szCs w:val="32"/>
        </w:rPr>
        <w:t>GB 2757—2012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EC6F52" w:rsidRDefault="00EC6F52" w:rsidP="00EC6F52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EC6F52" w:rsidRDefault="00EC6F52" w:rsidP="00EC6F5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白酒、白酒（液态）、白酒（原酒）抽检项目包括甲醇、</w:t>
      </w:r>
      <w:r>
        <w:rPr>
          <w:rFonts w:eastAsia="仿宋_GB2312" w:hint="eastAsia"/>
          <w:color w:val="000000"/>
          <w:sz w:val="32"/>
          <w:szCs w:val="32"/>
        </w:rPr>
        <w:t>糖精钠</w:t>
      </w:r>
      <w:r>
        <w:rPr>
          <w:rFonts w:eastAsia="仿宋_GB2312"/>
          <w:color w:val="000000"/>
          <w:sz w:val="32"/>
          <w:szCs w:val="32"/>
        </w:rPr>
        <w:t>（以</w:t>
      </w:r>
      <w:r>
        <w:rPr>
          <w:rFonts w:eastAsia="仿宋_GB2312" w:hint="eastAsia"/>
          <w:color w:val="000000"/>
          <w:sz w:val="32"/>
          <w:szCs w:val="32"/>
        </w:rPr>
        <w:t>糖精</w:t>
      </w:r>
      <w:r>
        <w:rPr>
          <w:rFonts w:eastAsia="仿宋_GB2312"/>
          <w:color w:val="000000"/>
          <w:sz w:val="32"/>
          <w:szCs w:val="32"/>
        </w:rPr>
        <w:t>计）。</w:t>
      </w:r>
    </w:p>
    <w:p w:rsidR="00014210" w:rsidRDefault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</w:t>
      </w:r>
      <w:r w:rsidR="00EA5C88">
        <w:rPr>
          <w:rFonts w:eastAsia="黑体"/>
          <w:color w:val="000000"/>
          <w:sz w:val="32"/>
          <w:szCs w:val="32"/>
        </w:rPr>
        <w:t>、食用油、油脂及其制品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>
      <w:pPr>
        <w:widowControl/>
        <w:spacing w:line="56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食品中真菌毒素限量》（</w:t>
      </w:r>
      <w:r>
        <w:rPr>
          <w:rFonts w:eastAsia="仿宋_GB2312"/>
          <w:color w:val="000000"/>
          <w:sz w:val="32"/>
          <w:szCs w:val="32"/>
        </w:rPr>
        <w:t>GB 2761—2017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食品中污染物限量》（</w:t>
      </w:r>
      <w:r>
        <w:rPr>
          <w:rFonts w:eastAsia="仿宋_GB2312"/>
          <w:color w:val="000000"/>
          <w:sz w:val="32"/>
          <w:szCs w:val="32"/>
        </w:rPr>
        <w:t>GB 2762—2017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植物油》（</w:t>
      </w:r>
      <w:r>
        <w:rPr>
          <w:rFonts w:eastAsia="仿宋_GB2312"/>
          <w:color w:val="000000"/>
          <w:sz w:val="32"/>
          <w:szCs w:val="32"/>
        </w:rPr>
        <w:t>GB 2716—2018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Default="002C0899" w:rsidP="002C0899">
      <w:pPr>
        <w:spacing w:line="560" w:lineRule="exact"/>
        <w:ind w:firstLineChars="250" w:firstLine="80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花生油</w:t>
      </w:r>
      <w:r w:rsidR="00EA5C88">
        <w:rPr>
          <w:rFonts w:eastAsia="仿宋_GB2312"/>
          <w:color w:val="000000"/>
          <w:sz w:val="32"/>
          <w:szCs w:val="32"/>
        </w:rPr>
        <w:t>抽检项目包括</w:t>
      </w:r>
      <w:r w:rsidR="00EA5C88">
        <w:rPr>
          <w:rFonts w:eastAsia="仿宋_GB2312"/>
          <w:color w:val="000000"/>
          <w:sz w:val="32"/>
          <w:szCs w:val="32"/>
        </w:rPr>
        <w:t>酸价、过氧化值、黄曲霉毒素</w:t>
      </w:r>
      <w:r w:rsidR="00EA5C88">
        <w:rPr>
          <w:rFonts w:eastAsia="仿宋_GB2312"/>
          <w:color w:val="000000"/>
          <w:sz w:val="32"/>
          <w:szCs w:val="32"/>
        </w:rPr>
        <w:t>B</w:t>
      </w:r>
      <w:r w:rsidR="00EA5C88">
        <w:rPr>
          <w:rFonts w:eastAsia="仿宋_GB2312"/>
          <w:color w:val="000000"/>
          <w:sz w:val="32"/>
          <w:szCs w:val="32"/>
          <w:vertAlign w:val="subscript"/>
        </w:rPr>
        <w:t>1</w:t>
      </w:r>
      <w:r w:rsidR="00EA5C88">
        <w:rPr>
          <w:rFonts w:eastAsia="仿宋_GB2312"/>
          <w:color w:val="000000"/>
          <w:sz w:val="32"/>
          <w:szCs w:val="32"/>
        </w:rPr>
        <w:t>。</w:t>
      </w:r>
    </w:p>
    <w:p w:rsidR="006B58A8" w:rsidRPr="006B58A8" w:rsidRDefault="006B58A8" w:rsidP="002C0899">
      <w:pPr>
        <w:pStyle w:val="Default"/>
        <w:ind w:firstLineChars="200" w:firstLine="640"/>
      </w:pPr>
      <w:r w:rsidRPr="006B58A8">
        <w:rPr>
          <w:rFonts w:hint="eastAsia"/>
          <w:sz w:val="32"/>
          <w:szCs w:val="32"/>
        </w:rPr>
        <w:t>食用植物调和油抽检项目包括</w:t>
      </w:r>
      <w:r w:rsidR="002C0899">
        <w:rPr>
          <w:sz w:val="32"/>
          <w:szCs w:val="32"/>
        </w:rPr>
        <w:t>铅（以</w:t>
      </w:r>
      <w:proofErr w:type="spellStart"/>
      <w:r w:rsidR="002C0899">
        <w:rPr>
          <w:sz w:val="32"/>
          <w:szCs w:val="32"/>
        </w:rPr>
        <w:t>Pb</w:t>
      </w:r>
      <w:proofErr w:type="spellEnd"/>
      <w:r w:rsidR="002C0899">
        <w:rPr>
          <w:sz w:val="32"/>
          <w:szCs w:val="32"/>
        </w:rPr>
        <w:t>计）、</w:t>
      </w:r>
      <w:r>
        <w:rPr>
          <w:sz w:val="32"/>
          <w:szCs w:val="32"/>
        </w:rPr>
        <w:t>黄曲霉毒素B</w:t>
      </w:r>
      <w:r>
        <w:rPr>
          <w:sz w:val="32"/>
          <w:szCs w:val="32"/>
          <w:vertAlign w:val="subscript"/>
        </w:rPr>
        <w:t>1</w:t>
      </w:r>
      <w:r w:rsidR="002C0899">
        <w:rPr>
          <w:rFonts w:hint="eastAsia"/>
          <w:sz w:val="32"/>
          <w:szCs w:val="32"/>
        </w:rPr>
        <w:t>。</w:t>
      </w:r>
    </w:p>
    <w:p w:rsidR="00014210" w:rsidRDefault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</w:t>
      </w:r>
      <w:r w:rsidR="00EA5C88">
        <w:rPr>
          <w:rFonts w:eastAsia="黑体"/>
          <w:color w:val="000000"/>
          <w:sz w:val="32"/>
          <w:szCs w:val="32"/>
        </w:rPr>
        <w:t>、肉制品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B668AD" w:rsidP="00B668AD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B668AD">
        <w:rPr>
          <w:rFonts w:eastAsia="仿宋_GB2312" w:hint="eastAsia"/>
          <w:color w:val="000000"/>
          <w:sz w:val="32"/>
          <w:szCs w:val="32"/>
        </w:rPr>
        <w:lastRenderedPageBreak/>
        <w:t>卫生部、国家食品药品监督管理局</w:t>
      </w:r>
      <w:r w:rsidRPr="00B668AD">
        <w:rPr>
          <w:rFonts w:eastAsia="仿宋_GB2312" w:hint="eastAsia"/>
          <w:color w:val="000000"/>
          <w:sz w:val="32"/>
          <w:szCs w:val="32"/>
        </w:rPr>
        <w:t>2012</w:t>
      </w:r>
      <w:r w:rsidRPr="00B668AD">
        <w:rPr>
          <w:rFonts w:eastAsia="仿宋_GB2312" w:hint="eastAsia"/>
          <w:color w:val="000000"/>
          <w:sz w:val="32"/>
          <w:szCs w:val="32"/>
        </w:rPr>
        <w:t>年第</w:t>
      </w:r>
      <w:r w:rsidRPr="00B668AD">
        <w:rPr>
          <w:rFonts w:eastAsia="仿宋_GB2312" w:hint="eastAsia"/>
          <w:color w:val="000000"/>
          <w:sz w:val="32"/>
          <w:szCs w:val="32"/>
        </w:rPr>
        <w:t>10</w:t>
      </w:r>
      <w:r w:rsidRPr="00B668AD">
        <w:rPr>
          <w:rFonts w:eastAsia="仿宋_GB2312" w:hint="eastAsia"/>
          <w:color w:val="000000"/>
          <w:sz w:val="32"/>
          <w:szCs w:val="32"/>
        </w:rPr>
        <w:t>号公告、</w:t>
      </w:r>
      <w:r w:rsidR="00EA5C88">
        <w:rPr>
          <w:rFonts w:eastAsia="仿宋_GB2312"/>
          <w:color w:val="000000"/>
          <w:sz w:val="32"/>
          <w:szCs w:val="32"/>
        </w:rPr>
        <w:t>《食品安全国家标准</w:t>
      </w:r>
      <w:r w:rsidR="00EA5C88">
        <w:rPr>
          <w:rFonts w:eastAsia="仿宋_GB2312"/>
          <w:color w:val="000000"/>
          <w:sz w:val="32"/>
          <w:szCs w:val="32"/>
        </w:rPr>
        <w:t xml:space="preserve"> </w:t>
      </w:r>
      <w:r w:rsidR="00EA5C88">
        <w:rPr>
          <w:rFonts w:eastAsia="仿宋_GB2312"/>
          <w:color w:val="000000"/>
          <w:sz w:val="32"/>
          <w:szCs w:val="32"/>
        </w:rPr>
        <w:t>食品添加剂使用标准》（</w:t>
      </w:r>
      <w:r w:rsidR="00EA5C88">
        <w:rPr>
          <w:rFonts w:eastAsia="仿宋_GB2312"/>
          <w:color w:val="000000"/>
          <w:sz w:val="32"/>
          <w:szCs w:val="32"/>
        </w:rPr>
        <w:t xml:space="preserve">GB </w:t>
      </w:r>
      <w:r w:rsidR="00EA5C88">
        <w:rPr>
          <w:rFonts w:eastAsia="仿宋_GB2312"/>
          <w:color w:val="000000"/>
          <w:sz w:val="32"/>
          <w:szCs w:val="32"/>
        </w:rPr>
        <w:t>2760—2014</w:t>
      </w:r>
      <w:r w:rsidR="00EA5C88">
        <w:rPr>
          <w:rFonts w:eastAsia="仿宋_GB2312"/>
          <w:color w:val="000000"/>
          <w:sz w:val="32"/>
          <w:szCs w:val="32"/>
        </w:rPr>
        <w:t>）</w:t>
      </w:r>
      <w:r w:rsidR="00EA5C88">
        <w:rPr>
          <w:rFonts w:eastAsia="仿宋_GB2312"/>
          <w:color w:val="000000"/>
          <w:sz w:val="32"/>
          <w:szCs w:val="32"/>
        </w:rPr>
        <w:t>等</w:t>
      </w:r>
      <w:r w:rsidR="00EA5C88">
        <w:rPr>
          <w:rFonts w:eastAsia="仿宋_GB2312" w:hint="eastAsia"/>
          <w:sz w:val="32"/>
          <w:szCs w:val="32"/>
        </w:rPr>
        <w:t>标准及</w:t>
      </w:r>
      <w:r w:rsidR="00EA5C88">
        <w:rPr>
          <w:rFonts w:eastAsia="仿宋_GB2312"/>
          <w:color w:val="000000"/>
          <w:sz w:val="32"/>
          <w:szCs w:val="32"/>
        </w:rPr>
        <w:t>产品明示标准和</w:t>
      </w:r>
      <w:r w:rsidR="00EA5C88">
        <w:rPr>
          <w:rFonts w:eastAsia="仿宋_GB2312" w:hint="eastAsia"/>
          <w:color w:val="000000"/>
          <w:sz w:val="32"/>
          <w:szCs w:val="32"/>
        </w:rPr>
        <w:t>质量</w:t>
      </w:r>
      <w:r w:rsidR="00EA5C88"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Default="00EC6F5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熏烧烤肉制品</w:t>
      </w:r>
      <w:r w:rsidR="00EA5C88">
        <w:rPr>
          <w:rFonts w:eastAsia="仿宋_GB2312"/>
          <w:color w:val="000000"/>
          <w:sz w:val="32"/>
          <w:szCs w:val="32"/>
        </w:rPr>
        <w:t>抽检项目包括</w:t>
      </w:r>
      <w:r w:rsidR="00EA5C88">
        <w:rPr>
          <w:rFonts w:eastAsia="仿宋_GB2312"/>
          <w:color w:val="000000"/>
          <w:sz w:val="32"/>
          <w:szCs w:val="32"/>
        </w:rPr>
        <w:t>亚硝酸盐（以亚硝酸钠计）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="00B668AD" w:rsidRPr="00B668AD">
        <w:rPr>
          <w:rFonts w:eastAsia="仿宋_GB2312" w:hint="eastAsia"/>
          <w:color w:val="000000"/>
          <w:sz w:val="32"/>
          <w:szCs w:val="32"/>
        </w:rPr>
        <w:t>胭脂红及其铝色淀（以胭脂红计）</w:t>
      </w:r>
      <w:r w:rsidR="00EA5C88">
        <w:rPr>
          <w:rFonts w:eastAsia="仿宋_GB2312"/>
          <w:color w:val="000000"/>
          <w:sz w:val="32"/>
          <w:szCs w:val="32"/>
        </w:rPr>
        <w:t>。</w:t>
      </w:r>
    </w:p>
    <w:p w:rsidR="00EC6F52" w:rsidRDefault="00EC6F52" w:rsidP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豆制品</w:t>
      </w:r>
    </w:p>
    <w:p w:rsidR="00EC6F52" w:rsidRDefault="00EC6F52" w:rsidP="00EC6F52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C6F52" w:rsidRDefault="00EC6F52" w:rsidP="00EC6F52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EC6F52" w:rsidRDefault="00EC6F52" w:rsidP="00EC6F52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EC6F52" w:rsidRPr="00382285" w:rsidRDefault="00EC6F52" w:rsidP="00EC6F52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82285">
        <w:rPr>
          <w:rFonts w:ascii="仿宋_GB2312" w:eastAsia="仿宋_GB2312" w:hint="eastAsia"/>
          <w:color w:val="000000"/>
          <w:sz w:val="32"/>
          <w:szCs w:val="32"/>
        </w:rPr>
        <w:t>1.豆腐抽检项目包括</w:t>
      </w:r>
      <w:r w:rsidR="00382285" w:rsidRPr="00382285">
        <w:rPr>
          <w:rFonts w:ascii="仿宋_GB2312" w:eastAsia="仿宋_GB2312" w:hint="eastAsia"/>
          <w:sz w:val="32"/>
          <w:szCs w:val="32"/>
        </w:rPr>
        <w:t>苯甲酸及其钠盐（以苯甲酸计）、山梨酸及其钾盐（以山梨酸计）</w:t>
      </w:r>
      <w:r w:rsidR="00F91A7D">
        <w:rPr>
          <w:rFonts w:ascii="仿宋_GB2312" w:eastAsia="仿宋_GB2312" w:hint="eastAsia"/>
          <w:sz w:val="32"/>
          <w:szCs w:val="32"/>
        </w:rPr>
        <w:t>、</w:t>
      </w:r>
      <w:r w:rsidR="00F91A7D" w:rsidRPr="00F91A7D">
        <w:rPr>
          <w:rFonts w:ascii="仿宋_GB2312" w:eastAsia="仿宋_GB2312" w:hint="eastAsia"/>
          <w:sz w:val="32"/>
          <w:szCs w:val="32"/>
        </w:rPr>
        <w:t>脱氢乙酸及其钠盐(以脱氢乙酸计)</w:t>
      </w:r>
      <w:r w:rsidR="00382285">
        <w:rPr>
          <w:rFonts w:ascii="仿宋_GB2312" w:eastAsia="仿宋_GB2312" w:hint="eastAsia"/>
          <w:sz w:val="32"/>
          <w:szCs w:val="32"/>
        </w:rPr>
        <w:t>。</w:t>
      </w:r>
    </w:p>
    <w:p w:rsidR="00382285" w:rsidRPr="00382285" w:rsidRDefault="00EC6F52" w:rsidP="003822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285">
        <w:rPr>
          <w:rFonts w:ascii="仿宋_GB2312" w:eastAsia="仿宋_GB2312" w:hint="eastAsia"/>
          <w:color w:val="000000"/>
          <w:sz w:val="32"/>
          <w:szCs w:val="32"/>
        </w:rPr>
        <w:t>腐竹抽检项目</w:t>
      </w:r>
      <w:r w:rsidR="00382285" w:rsidRPr="00382285">
        <w:rPr>
          <w:rFonts w:ascii="仿宋_GB2312" w:eastAsia="仿宋_GB2312" w:hint="eastAsia"/>
          <w:color w:val="000000"/>
          <w:sz w:val="32"/>
          <w:szCs w:val="32"/>
        </w:rPr>
        <w:t>包括</w:t>
      </w:r>
      <w:r w:rsidR="00382285" w:rsidRPr="00382285">
        <w:rPr>
          <w:rFonts w:ascii="仿宋_GB2312" w:eastAsia="仿宋_GB2312" w:hint="eastAsia"/>
          <w:sz w:val="32"/>
          <w:szCs w:val="32"/>
        </w:rPr>
        <w:t>苯甲酸及其钠盐（以苯甲酸计）、山梨酸及其钾盐（以山梨酸计）</w:t>
      </w:r>
      <w:r w:rsidR="00382285">
        <w:rPr>
          <w:rFonts w:ascii="仿宋_GB2312" w:eastAsia="仿宋_GB2312" w:hint="eastAsia"/>
          <w:sz w:val="32"/>
          <w:szCs w:val="32"/>
        </w:rPr>
        <w:t>。</w:t>
      </w:r>
    </w:p>
    <w:p w:rsidR="00014210" w:rsidRDefault="006D478F" w:rsidP="00382285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EA5C88">
        <w:rPr>
          <w:rFonts w:eastAsia="黑体"/>
          <w:sz w:val="32"/>
          <w:szCs w:val="32"/>
        </w:rPr>
        <w:t>、</w:t>
      </w:r>
      <w:r w:rsidR="00EA5C88">
        <w:rPr>
          <w:rFonts w:eastAsia="黑体"/>
          <w:color w:val="000000"/>
          <w:sz w:val="32"/>
          <w:szCs w:val="32"/>
        </w:rPr>
        <w:t>饮料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《食品安全国家标准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包装饮用水》（</w:t>
      </w:r>
      <w:r>
        <w:rPr>
          <w:rFonts w:eastAsia="仿宋_GB2312" w:hint="eastAsia"/>
          <w:color w:val="000000"/>
          <w:sz w:val="32"/>
          <w:szCs w:val="32"/>
        </w:rPr>
        <w:t>GB 19298</w:t>
      </w:r>
      <w:r>
        <w:rPr>
          <w:rFonts w:eastAsia="仿宋_GB2312" w:hint="eastAsia"/>
          <w:color w:val="000000"/>
          <w:sz w:val="32"/>
          <w:szCs w:val="32"/>
        </w:rPr>
        <w:t>—</w:t>
      </w:r>
      <w:r>
        <w:rPr>
          <w:rFonts w:eastAsia="仿宋_GB2312" w:hint="eastAsia"/>
          <w:color w:val="000000"/>
          <w:sz w:val="32"/>
          <w:szCs w:val="32"/>
        </w:rPr>
        <w:t>2014</w:t>
      </w:r>
      <w:r>
        <w:rPr>
          <w:rFonts w:eastAsia="仿宋_GB2312" w:hint="eastAsia"/>
          <w:color w:val="000000"/>
          <w:sz w:val="32"/>
          <w:szCs w:val="32"/>
        </w:rPr>
        <w:t>）、《</w:t>
      </w:r>
      <w:r>
        <w:rPr>
          <w:rFonts w:eastAsia="仿宋_GB2312"/>
          <w:color w:val="000000"/>
          <w:sz w:val="32"/>
          <w:szCs w:val="32"/>
        </w:rPr>
        <w:t>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饮料》（</w:t>
      </w:r>
      <w:r>
        <w:rPr>
          <w:rFonts w:eastAsia="仿宋_GB2312"/>
          <w:color w:val="000000"/>
          <w:sz w:val="32"/>
          <w:szCs w:val="32"/>
        </w:rPr>
        <w:t>GB 7101—2015</w:t>
      </w:r>
      <w:r>
        <w:rPr>
          <w:rFonts w:eastAsia="仿宋_GB2312"/>
          <w:color w:val="000000"/>
          <w:sz w:val="32"/>
          <w:szCs w:val="32"/>
        </w:rPr>
        <w:t>）、</w:t>
      </w:r>
      <w:r w:rsidR="006A4473" w:rsidRPr="006A4473">
        <w:rPr>
          <w:rFonts w:eastAsia="仿宋_GB2312" w:hint="eastAsia"/>
          <w:color w:val="000000"/>
          <w:sz w:val="32"/>
          <w:szCs w:val="32"/>
        </w:rPr>
        <w:t>《碳酸饮料（汽水）》</w:t>
      </w:r>
      <w:r w:rsidR="006A4473">
        <w:rPr>
          <w:rFonts w:eastAsia="仿宋_GB2312" w:hint="eastAsia"/>
          <w:color w:val="000000"/>
          <w:sz w:val="32"/>
          <w:szCs w:val="32"/>
        </w:rPr>
        <w:t>（</w:t>
      </w:r>
      <w:r w:rsidR="006A4473" w:rsidRPr="006A4473">
        <w:rPr>
          <w:rFonts w:eastAsia="仿宋_GB2312" w:hint="eastAsia"/>
          <w:color w:val="000000"/>
          <w:sz w:val="32"/>
          <w:szCs w:val="32"/>
        </w:rPr>
        <w:t>GB/T 10792-2008</w:t>
      </w:r>
      <w:r w:rsidR="006A4473"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</w:t>
      </w:r>
      <w:r w:rsidR="00682756">
        <w:rPr>
          <w:rFonts w:eastAsia="仿宋_GB2312" w:hint="eastAsia"/>
          <w:color w:val="000000"/>
          <w:sz w:val="32"/>
          <w:szCs w:val="32"/>
        </w:rPr>
        <w:t>、</w:t>
      </w:r>
      <w:r w:rsidR="00682756">
        <w:rPr>
          <w:rFonts w:eastAsia="仿宋_GB2312"/>
          <w:color w:val="000000"/>
          <w:sz w:val="32"/>
          <w:szCs w:val="32"/>
        </w:rPr>
        <w:t>《食品安全国家标准</w:t>
      </w:r>
      <w:r w:rsidR="00682756">
        <w:rPr>
          <w:rFonts w:eastAsia="仿宋_GB2312"/>
          <w:color w:val="000000"/>
          <w:sz w:val="32"/>
          <w:szCs w:val="32"/>
        </w:rPr>
        <w:t xml:space="preserve"> </w:t>
      </w:r>
      <w:r w:rsidR="00682756">
        <w:rPr>
          <w:rFonts w:eastAsia="仿宋_GB2312"/>
          <w:color w:val="000000"/>
          <w:sz w:val="32"/>
          <w:szCs w:val="32"/>
        </w:rPr>
        <w:t>食品中污染物限量》（</w:t>
      </w:r>
      <w:r w:rsidR="00682756">
        <w:rPr>
          <w:rFonts w:eastAsia="仿宋_GB2312"/>
          <w:color w:val="000000"/>
          <w:sz w:val="32"/>
          <w:szCs w:val="32"/>
        </w:rPr>
        <w:t>GB 2762—2017</w:t>
      </w:r>
      <w:r w:rsidR="00682756"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（二）抽检项目</w:t>
      </w:r>
    </w:p>
    <w:p w:rsidR="00014210" w:rsidRDefault="00682756">
      <w:pPr>
        <w:pStyle w:val="Default"/>
        <w:spacing w:line="560" w:lineRule="exact"/>
        <w:ind w:firstLine="648"/>
        <w:rPr>
          <w:rFonts w:ascii="Times New Roman" w:cs="Times New Roman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1</w:t>
      </w:r>
      <w:r w:rsidR="00EA5C88">
        <w:rPr>
          <w:rFonts w:ascii="Times New Roman" w:cs="Times New Roman"/>
          <w:sz w:val="32"/>
          <w:szCs w:val="32"/>
        </w:rPr>
        <w:t>.</w:t>
      </w:r>
      <w:r w:rsidR="00EA5C88">
        <w:rPr>
          <w:rFonts w:ascii="Times New Roman" w:cs="Times New Roman"/>
          <w:sz w:val="32"/>
          <w:szCs w:val="32"/>
        </w:rPr>
        <w:t>饮用纯净水抽检项目包括</w:t>
      </w:r>
      <w:r w:rsidRPr="00682756">
        <w:rPr>
          <w:rFonts w:ascii="Times New Roman" w:cs="Times New Roman" w:hint="eastAsia"/>
          <w:sz w:val="32"/>
          <w:szCs w:val="32"/>
        </w:rPr>
        <w:t>耗氧量</w:t>
      </w:r>
      <w:r w:rsidRPr="00682756">
        <w:rPr>
          <w:rFonts w:ascii="Times New Roman" w:cs="Times New Roman"/>
          <w:sz w:val="32"/>
          <w:szCs w:val="32"/>
        </w:rPr>
        <w:t>(</w:t>
      </w:r>
      <w:r w:rsidRPr="00682756">
        <w:rPr>
          <w:rFonts w:ascii="Times New Roman" w:cs="Times New Roman" w:hint="eastAsia"/>
          <w:sz w:val="32"/>
          <w:szCs w:val="32"/>
        </w:rPr>
        <w:t>以</w:t>
      </w:r>
      <w:r w:rsidRPr="00682756">
        <w:rPr>
          <w:rFonts w:ascii="Times New Roman" w:cs="Times New Roman"/>
          <w:sz w:val="32"/>
          <w:szCs w:val="32"/>
        </w:rPr>
        <w:t>O</w:t>
      </w:r>
      <w:r w:rsidRPr="00682756">
        <w:rPr>
          <w:rFonts w:ascii="Cambria Math" w:hAnsi="Cambria Math" w:cs="Cambria Math"/>
          <w:sz w:val="32"/>
          <w:szCs w:val="32"/>
        </w:rPr>
        <w:t>₂</w:t>
      </w:r>
      <w:r w:rsidRPr="00682756">
        <w:rPr>
          <w:rFonts w:ascii="Times New Roman" w:cs="Times New Roman" w:hint="eastAsia"/>
          <w:sz w:val="32"/>
          <w:szCs w:val="32"/>
        </w:rPr>
        <w:t>计</w:t>
      </w:r>
      <w:r w:rsidRPr="00682756">
        <w:rPr>
          <w:rFonts w:ascii="Times New Roman" w:cs="Times New Roman"/>
          <w:sz w:val="32"/>
          <w:szCs w:val="32"/>
        </w:rPr>
        <w:t>)</w:t>
      </w:r>
      <w:r w:rsidRPr="00682756">
        <w:rPr>
          <w:rFonts w:ascii="Times New Roman" w:cs="Times New Roman" w:hint="eastAsia"/>
          <w:sz w:val="32"/>
          <w:szCs w:val="32"/>
        </w:rPr>
        <w:t>、亚硝酸盐</w:t>
      </w:r>
      <w:r w:rsidRPr="00682756">
        <w:rPr>
          <w:rFonts w:ascii="Times New Roman" w:cs="Times New Roman"/>
          <w:sz w:val="32"/>
          <w:szCs w:val="32"/>
        </w:rPr>
        <w:t>(</w:t>
      </w:r>
      <w:r w:rsidRPr="00682756">
        <w:rPr>
          <w:rFonts w:ascii="Times New Roman" w:cs="Times New Roman" w:hint="eastAsia"/>
          <w:sz w:val="32"/>
          <w:szCs w:val="32"/>
        </w:rPr>
        <w:t>以</w:t>
      </w:r>
      <w:r w:rsidRPr="00682756">
        <w:rPr>
          <w:rFonts w:ascii="Times New Roman" w:cs="Times New Roman"/>
          <w:sz w:val="32"/>
          <w:szCs w:val="32"/>
        </w:rPr>
        <w:t>NO</w:t>
      </w:r>
      <w:r w:rsidRPr="00682756">
        <w:rPr>
          <w:rFonts w:ascii="Cambria Math" w:hAnsi="Cambria Math" w:cs="Cambria Math"/>
          <w:sz w:val="32"/>
          <w:szCs w:val="32"/>
        </w:rPr>
        <w:t>₂⁻</w:t>
      </w:r>
      <w:r w:rsidRPr="00682756">
        <w:rPr>
          <w:rFonts w:ascii="Times New Roman" w:cs="Times New Roman" w:hint="eastAsia"/>
          <w:sz w:val="32"/>
          <w:szCs w:val="32"/>
        </w:rPr>
        <w:t>计</w:t>
      </w:r>
      <w:r w:rsidRPr="00682756">
        <w:rPr>
          <w:rFonts w:ascii="Times New Roman" w:cs="Times New Roman"/>
          <w:sz w:val="32"/>
          <w:szCs w:val="32"/>
        </w:rPr>
        <w:t>)</w:t>
      </w:r>
      <w:r w:rsidRPr="00682756">
        <w:rPr>
          <w:rFonts w:ascii="Times New Roman" w:cs="Times New Roman" w:hint="eastAsia"/>
          <w:sz w:val="32"/>
          <w:szCs w:val="32"/>
        </w:rPr>
        <w:t>、三氯甲烷、大肠菌群、铜绿假单胞菌</w:t>
      </w:r>
      <w:r w:rsidR="00EA5C88">
        <w:rPr>
          <w:rFonts w:ascii="Times New Roman" w:cs="Times New Roman"/>
          <w:sz w:val="32"/>
          <w:szCs w:val="32"/>
        </w:rPr>
        <w:t>。</w:t>
      </w:r>
    </w:p>
    <w:p w:rsidR="00014210" w:rsidRDefault="00F91A7D">
      <w:pPr>
        <w:pStyle w:val="Default"/>
        <w:spacing w:line="560" w:lineRule="exact"/>
        <w:ind w:firstLine="648"/>
        <w:rPr>
          <w:rFonts w:ascii="Times New Roman" w:cs="Times New Roman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2</w:t>
      </w:r>
      <w:r w:rsidR="00EA5C88">
        <w:rPr>
          <w:rFonts w:ascii="Times New Roman" w:cs="Times New Roman"/>
          <w:sz w:val="32"/>
          <w:szCs w:val="32"/>
        </w:rPr>
        <w:t>.</w:t>
      </w:r>
      <w:r w:rsidR="00EA5C88">
        <w:rPr>
          <w:rFonts w:ascii="Times New Roman" w:cs="Times New Roman"/>
          <w:sz w:val="32"/>
          <w:szCs w:val="32"/>
        </w:rPr>
        <w:t>果、蔬汁饮料抽检项目包括</w:t>
      </w:r>
      <w:r w:rsidR="00682756" w:rsidRPr="00382285">
        <w:rPr>
          <w:rFonts w:cs="Times New Roman" w:hint="eastAsia"/>
          <w:sz w:val="32"/>
          <w:szCs w:val="32"/>
        </w:rPr>
        <w:t>苯甲酸及其钠盐（以苯甲酸计）、山梨酸及其钾盐（以山梨酸计）</w:t>
      </w:r>
      <w:r w:rsidR="00682756">
        <w:rPr>
          <w:rFonts w:cs="Times New Roman" w:hint="eastAsia"/>
          <w:sz w:val="32"/>
          <w:szCs w:val="32"/>
        </w:rPr>
        <w:t>、</w:t>
      </w:r>
      <w:r w:rsidR="00682756">
        <w:rPr>
          <w:rFonts w:ascii="Times New Roman" w:cs="Times New Roman"/>
          <w:sz w:val="32"/>
          <w:szCs w:val="32"/>
        </w:rPr>
        <w:t>甜蜜素</w:t>
      </w:r>
      <w:r w:rsidR="00682756">
        <w:rPr>
          <w:rFonts w:ascii="Times New Roman" w:cs="Times New Roman" w:hint="eastAsia"/>
          <w:sz w:val="32"/>
          <w:szCs w:val="32"/>
        </w:rPr>
        <w:t>（</w:t>
      </w:r>
      <w:r w:rsidR="00682756">
        <w:rPr>
          <w:rFonts w:ascii="Times New Roman" w:cs="Times New Roman"/>
          <w:sz w:val="32"/>
          <w:szCs w:val="32"/>
        </w:rPr>
        <w:t>以环己基氨基磺酸计</w:t>
      </w:r>
      <w:r w:rsidR="00682756">
        <w:rPr>
          <w:rFonts w:ascii="Times New Roman" w:cs="Times New Roman" w:hint="eastAsia"/>
          <w:sz w:val="32"/>
          <w:szCs w:val="32"/>
        </w:rPr>
        <w:t>）、霉菌、酵母</w:t>
      </w:r>
      <w:r w:rsidR="00EA5C88">
        <w:rPr>
          <w:rFonts w:ascii="Times New Roman" w:cs="Times New Roman"/>
          <w:sz w:val="32"/>
          <w:szCs w:val="32"/>
        </w:rPr>
        <w:t>。</w:t>
      </w:r>
    </w:p>
    <w:p w:rsidR="00014210" w:rsidRDefault="00F91A7D">
      <w:pPr>
        <w:pStyle w:val="Default"/>
        <w:spacing w:line="560" w:lineRule="exact"/>
        <w:ind w:firstLine="648"/>
        <w:rPr>
          <w:rFonts w:ascii="Times New Roman" w:cs="Times New Roman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3</w:t>
      </w:r>
      <w:r w:rsidR="00EA5C88">
        <w:rPr>
          <w:rFonts w:ascii="Times New Roman" w:cs="Times New Roman"/>
          <w:sz w:val="32"/>
          <w:szCs w:val="32"/>
        </w:rPr>
        <w:t>.</w:t>
      </w:r>
      <w:r w:rsidR="00EA5C88">
        <w:rPr>
          <w:rFonts w:ascii="Times New Roman" w:cs="Times New Roman"/>
          <w:sz w:val="32"/>
          <w:szCs w:val="32"/>
        </w:rPr>
        <w:t>碳酸饮料（汽水）抽检项目包括</w:t>
      </w:r>
      <w:r w:rsidR="006A4473" w:rsidRPr="006A4473">
        <w:rPr>
          <w:rFonts w:ascii="Times New Roman" w:cs="Times New Roman" w:hint="eastAsia"/>
          <w:sz w:val="32"/>
          <w:szCs w:val="32"/>
        </w:rPr>
        <w:t>二氧化碳气容量、苯甲酸及其钠盐</w:t>
      </w:r>
      <w:r w:rsidR="006A4473" w:rsidRPr="006A4473">
        <w:rPr>
          <w:rFonts w:ascii="Times New Roman" w:cs="Times New Roman" w:hint="eastAsia"/>
          <w:sz w:val="32"/>
          <w:szCs w:val="32"/>
        </w:rPr>
        <w:t>(</w:t>
      </w:r>
      <w:r w:rsidR="006A4473" w:rsidRPr="006A4473">
        <w:rPr>
          <w:rFonts w:ascii="Times New Roman" w:cs="Times New Roman" w:hint="eastAsia"/>
          <w:sz w:val="32"/>
          <w:szCs w:val="32"/>
        </w:rPr>
        <w:t>以苯甲酸计</w:t>
      </w:r>
      <w:r w:rsidR="006A4473" w:rsidRPr="006A4473">
        <w:rPr>
          <w:rFonts w:ascii="Times New Roman" w:cs="Times New Roman" w:hint="eastAsia"/>
          <w:sz w:val="32"/>
          <w:szCs w:val="32"/>
        </w:rPr>
        <w:t>)</w:t>
      </w:r>
      <w:r w:rsidR="006A4473" w:rsidRPr="006A4473">
        <w:rPr>
          <w:rFonts w:ascii="Times New Roman" w:cs="Times New Roman" w:hint="eastAsia"/>
          <w:sz w:val="32"/>
          <w:szCs w:val="32"/>
        </w:rPr>
        <w:t>、山梨酸及其钾盐</w:t>
      </w:r>
      <w:r w:rsidR="006A4473" w:rsidRPr="006A4473">
        <w:rPr>
          <w:rFonts w:ascii="Times New Roman" w:cs="Times New Roman" w:hint="eastAsia"/>
          <w:sz w:val="32"/>
          <w:szCs w:val="32"/>
        </w:rPr>
        <w:t>(</w:t>
      </w:r>
      <w:r w:rsidR="006A4473" w:rsidRPr="006A4473">
        <w:rPr>
          <w:rFonts w:ascii="Times New Roman" w:cs="Times New Roman" w:hint="eastAsia"/>
          <w:sz w:val="32"/>
          <w:szCs w:val="32"/>
        </w:rPr>
        <w:t>以山梨酸计</w:t>
      </w:r>
      <w:r w:rsidR="006A4473" w:rsidRPr="006A4473">
        <w:rPr>
          <w:rFonts w:ascii="Times New Roman" w:cs="Times New Roman" w:hint="eastAsia"/>
          <w:sz w:val="32"/>
          <w:szCs w:val="32"/>
        </w:rPr>
        <w:t>)</w:t>
      </w:r>
      <w:r w:rsidR="006A4473" w:rsidRPr="006A4473">
        <w:rPr>
          <w:rFonts w:ascii="Times New Roman" w:cs="Times New Roman" w:hint="eastAsia"/>
          <w:sz w:val="32"/>
          <w:szCs w:val="32"/>
        </w:rPr>
        <w:t>、甜蜜素</w:t>
      </w:r>
      <w:r w:rsidR="006A4473" w:rsidRPr="006A4473">
        <w:rPr>
          <w:rFonts w:ascii="Times New Roman" w:cs="Times New Roman" w:hint="eastAsia"/>
          <w:sz w:val="32"/>
          <w:szCs w:val="32"/>
        </w:rPr>
        <w:t>(</w:t>
      </w:r>
      <w:r w:rsidR="006A4473" w:rsidRPr="006A4473">
        <w:rPr>
          <w:rFonts w:ascii="Times New Roman" w:cs="Times New Roman" w:hint="eastAsia"/>
          <w:sz w:val="32"/>
          <w:szCs w:val="32"/>
        </w:rPr>
        <w:t>以环己基氨基磺酸计</w:t>
      </w:r>
      <w:r w:rsidR="006A4473" w:rsidRPr="006A4473">
        <w:rPr>
          <w:rFonts w:ascii="Times New Roman" w:cs="Times New Roman" w:hint="eastAsia"/>
          <w:sz w:val="32"/>
          <w:szCs w:val="32"/>
        </w:rPr>
        <w:t>)</w:t>
      </w:r>
      <w:r w:rsidR="00EA5C88">
        <w:rPr>
          <w:rFonts w:ascii="Times New Roman" w:cs="Times New Roman"/>
          <w:sz w:val="32"/>
          <w:szCs w:val="32"/>
        </w:rPr>
        <w:t>。</w:t>
      </w:r>
    </w:p>
    <w:p w:rsidR="00014210" w:rsidRDefault="006D478F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EA5C88">
        <w:rPr>
          <w:rFonts w:eastAsia="黑体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方便食品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0D12B4" w:rsidP="009428C1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D12B4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0D12B4">
        <w:rPr>
          <w:rFonts w:eastAsia="仿宋_GB2312" w:hint="eastAsia"/>
          <w:color w:val="000000"/>
          <w:sz w:val="32"/>
          <w:szCs w:val="32"/>
        </w:rPr>
        <w:t xml:space="preserve"> </w:t>
      </w:r>
      <w:r w:rsidRPr="000D12B4">
        <w:rPr>
          <w:rFonts w:eastAsia="仿宋_GB2312" w:hint="eastAsia"/>
          <w:color w:val="000000"/>
          <w:sz w:val="32"/>
          <w:szCs w:val="32"/>
        </w:rPr>
        <w:t>方便面》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0D12B4">
        <w:rPr>
          <w:rFonts w:eastAsia="仿宋_GB2312" w:hint="eastAsia"/>
          <w:color w:val="000000"/>
          <w:sz w:val="32"/>
          <w:szCs w:val="32"/>
        </w:rPr>
        <w:t>GB 17400-2015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="00EA5C88">
        <w:rPr>
          <w:rFonts w:eastAsia="仿宋_GB2312" w:hint="eastAsia"/>
          <w:sz w:val="32"/>
          <w:szCs w:val="32"/>
        </w:rPr>
        <w:t>标准及</w:t>
      </w:r>
      <w:r w:rsidR="00EA5C88">
        <w:rPr>
          <w:rFonts w:eastAsia="仿宋_GB2312"/>
          <w:color w:val="000000"/>
          <w:sz w:val="32"/>
          <w:szCs w:val="32"/>
        </w:rPr>
        <w:t>产品明示标准和</w:t>
      </w:r>
      <w:r w:rsidR="00EA5C88">
        <w:rPr>
          <w:rFonts w:eastAsia="仿宋_GB2312" w:hint="eastAsia"/>
          <w:color w:val="000000"/>
          <w:sz w:val="32"/>
          <w:szCs w:val="32"/>
        </w:rPr>
        <w:t>质量</w:t>
      </w:r>
      <w:r w:rsidR="00EA5C88"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Pr="004C5F41" w:rsidRDefault="003B36FF" w:rsidP="003B36FF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B36FF">
        <w:rPr>
          <w:rFonts w:ascii="仿宋_GB2312" w:eastAsia="仿宋_GB2312" w:hint="eastAsia"/>
          <w:color w:val="000000"/>
          <w:sz w:val="32"/>
          <w:szCs w:val="32"/>
        </w:rPr>
        <w:t>油炸面、非油炸面、方便米粉(米线)、方便粉丝</w:t>
      </w:r>
      <w:r w:rsidR="00EA5C88" w:rsidRPr="004C5F41">
        <w:rPr>
          <w:rFonts w:ascii="仿宋_GB2312" w:eastAsia="仿宋_GB2312" w:hint="eastAsia"/>
          <w:color w:val="000000"/>
          <w:sz w:val="32"/>
          <w:szCs w:val="32"/>
        </w:rPr>
        <w:t>抽检项目包括</w:t>
      </w:r>
      <w:r w:rsidR="000D12B4" w:rsidRPr="004C5F41">
        <w:rPr>
          <w:rFonts w:ascii="仿宋_GB2312" w:eastAsia="仿宋_GB2312" w:hint="eastAsia"/>
          <w:color w:val="000000"/>
          <w:sz w:val="32"/>
          <w:szCs w:val="32"/>
        </w:rPr>
        <w:t>水分、酸价(以脂肪计)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3B36FF">
        <w:rPr>
          <w:rFonts w:ascii="仿宋_GB2312" w:eastAsia="仿宋_GB2312" w:hint="eastAsia"/>
          <w:color w:val="000000"/>
          <w:sz w:val="32"/>
          <w:szCs w:val="32"/>
        </w:rPr>
        <w:t>限油炸面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0D12B4" w:rsidRPr="004C5F41">
        <w:rPr>
          <w:rFonts w:ascii="仿宋_GB2312" w:eastAsia="仿宋_GB2312" w:hint="eastAsia"/>
          <w:color w:val="000000"/>
          <w:sz w:val="32"/>
          <w:szCs w:val="32"/>
        </w:rPr>
        <w:t>、过氧化值(以脂肪计)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3B36FF">
        <w:rPr>
          <w:rFonts w:ascii="仿宋_GB2312" w:eastAsia="仿宋_GB2312" w:hint="eastAsia"/>
          <w:color w:val="000000"/>
          <w:sz w:val="32"/>
          <w:szCs w:val="32"/>
        </w:rPr>
        <w:t>限油炸面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0D12B4" w:rsidRPr="004C5F41">
        <w:rPr>
          <w:rFonts w:ascii="仿宋_GB2312" w:eastAsia="仿宋_GB2312" w:hint="eastAsia"/>
          <w:color w:val="000000"/>
          <w:sz w:val="32"/>
          <w:szCs w:val="32"/>
        </w:rPr>
        <w:t>、菌落总数、大肠菌群</w:t>
      </w:r>
      <w:r w:rsidR="00EA5C88" w:rsidRPr="004C5F41">
        <w:rPr>
          <w:rFonts w:ascii="仿宋_GB2312" w:eastAsia="仿宋_GB2312" w:hint="eastAsia"/>
          <w:color w:val="000000"/>
          <w:sz w:val="32"/>
          <w:szCs w:val="32"/>
        </w:rPr>
        <w:t>。</w:t>
      </w:r>
    </w:p>
    <w:sectPr w:rsidR="00014210" w:rsidRPr="004C5F41" w:rsidSect="0001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C88" w:rsidRDefault="00EA5C88" w:rsidP="00D3780B">
      <w:r>
        <w:separator/>
      </w:r>
    </w:p>
  </w:endnote>
  <w:endnote w:type="continuationSeparator" w:id="0">
    <w:p w:rsidR="00EA5C88" w:rsidRDefault="00EA5C88" w:rsidP="00D3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C88" w:rsidRDefault="00EA5C88" w:rsidP="00D3780B">
      <w:r>
        <w:separator/>
      </w:r>
    </w:p>
  </w:footnote>
  <w:footnote w:type="continuationSeparator" w:id="0">
    <w:p w:rsidR="00EA5C88" w:rsidRDefault="00EA5C88" w:rsidP="00D3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4B422F"/>
    <w:rsid w:val="00014210"/>
    <w:rsid w:val="000D12B4"/>
    <w:rsid w:val="002765F4"/>
    <w:rsid w:val="002C0899"/>
    <w:rsid w:val="00382285"/>
    <w:rsid w:val="003B36FF"/>
    <w:rsid w:val="004C5F41"/>
    <w:rsid w:val="00682756"/>
    <w:rsid w:val="006A4473"/>
    <w:rsid w:val="006B58A8"/>
    <w:rsid w:val="006D478F"/>
    <w:rsid w:val="009428C1"/>
    <w:rsid w:val="00B668AD"/>
    <w:rsid w:val="00D3780B"/>
    <w:rsid w:val="00E268EA"/>
    <w:rsid w:val="00EA5C88"/>
    <w:rsid w:val="00EC6F52"/>
    <w:rsid w:val="00EE0991"/>
    <w:rsid w:val="00F91A7D"/>
    <w:rsid w:val="044B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14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1421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D37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80B"/>
    <w:rPr>
      <w:kern w:val="2"/>
      <w:sz w:val="18"/>
      <w:szCs w:val="18"/>
    </w:rPr>
  </w:style>
  <w:style w:type="paragraph" w:styleId="a4">
    <w:name w:val="footer"/>
    <w:basedOn w:val="a"/>
    <w:link w:val="Char0"/>
    <w:rsid w:val="00D37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80B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D1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胡小雲 </dc:creator>
  <cp:lastModifiedBy>Administrator</cp:lastModifiedBy>
  <cp:revision>17</cp:revision>
  <dcterms:created xsi:type="dcterms:W3CDTF">2020-07-29T07:11:00Z</dcterms:created>
  <dcterms:modified xsi:type="dcterms:W3CDTF">2020-07-29T08:43:00Z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