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D05BA">
      <w:pPr>
        <w:pStyle w:val="2"/>
        <w:rPr>
          <w:rFonts w:hint="eastAsia" w:ascii="Times New Roman" w:eastAsia="宋体"/>
          <w:sz w:val="20"/>
          <w:lang w:val="en-US" w:eastAsia="zh-CN"/>
        </w:rPr>
      </w:pPr>
      <w:r>
        <w:rPr>
          <w:rFonts w:hint="eastAsia" w:ascii="Times New Roman"/>
          <w:sz w:val="20"/>
          <w:lang w:val="en-US" w:eastAsia="zh-CN"/>
        </w:rPr>
        <w:t xml:space="preserve"> </w:t>
      </w:r>
    </w:p>
    <w:p w14:paraId="032F288F">
      <w:pPr>
        <w:pStyle w:val="2"/>
        <w:rPr>
          <w:rFonts w:ascii="Times New Roman"/>
          <w:sz w:val="20"/>
        </w:rPr>
      </w:pPr>
    </w:p>
    <w:p w14:paraId="4D0239FB">
      <w:pPr>
        <w:pStyle w:val="2"/>
        <w:spacing w:before="7"/>
        <w:rPr>
          <w:rFonts w:ascii="Times New Roman"/>
          <w:sz w:val="22"/>
        </w:rPr>
      </w:pPr>
    </w:p>
    <w:p w14:paraId="3C99ED87">
      <w:pPr>
        <w:pStyle w:val="9"/>
        <w:spacing w:line="560" w:lineRule="exact"/>
        <w:ind w:right="204"/>
        <w:rPr>
          <w:rFonts w:hint="eastAsia" w:ascii="方正小标宋简体" w:hAnsi="方正小标宋简体" w:eastAsia="方正小标宋简体" w:cs="方正小标宋简体"/>
          <w:spacing w:val="20"/>
          <w:w w:val="95"/>
          <w:lang w:eastAsia="zh-CN"/>
        </w:rPr>
      </w:pPr>
      <w:r>
        <w:rPr>
          <w:rFonts w:hint="eastAsia" w:ascii="方正小标宋简体" w:hAnsi="方正小标宋简体" w:eastAsia="方正小标宋简体" w:cs="方正小标宋简体"/>
          <w:spacing w:val="20"/>
          <w:w w:val="95"/>
        </w:rPr>
        <w:t>荔浦东昌镇</w:t>
      </w:r>
      <w:r>
        <w:rPr>
          <w:rFonts w:hint="eastAsia" w:ascii="方正小标宋简体" w:hAnsi="方正小标宋简体" w:eastAsia="方正小标宋简体" w:cs="方正小标宋简体"/>
          <w:spacing w:val="20"/>
          <w:w w:val="95"/>
          <w:lang w:eastAsia="zh-CN"/>
        </w:rPr>
        <w:t>桂林</w:t>
      </w:r>
      <w:r>
        <w:rPr>
          <w:rFonts w:hint="eastAsia" w:ascii="方正小标宋简体" w:hAnsi="方正小标宋简体" w:eastAsia="方正小标宋简体" w:cs="方正小标宋简体"/>
          <w:spacing w:val="20"/>
          <w:w w:val="95"/>
        </w:rPr>
        <w:t>荔浦</w:t>
      </w:r>
      <w:r>
        <w:rPr>
          <w:rFonts w:hint="eastAsia" w:ascii="方正小标宋简体" w:hAnsi="方正小标宋简体" w:eastAsia="方正小标宋简体" w:cs="方正小标宋简体"/>
          <w:spacing w:val="20"/>
          <w:w w:val="95"/>
          <w:lang w:eastAsia="zh-CN"/>
        </w:rPr>
        <w:t>桂诚粉体有限公司</w:t>
      </w:r>
    </w:p>
    <w:p w14:paraId="1BFC53DB">
      <w:pPr>
        <w:pStyle w:val="9"/>
        <w:spacing w:line="560" w:lineRule="exact"/>
        <w:ind w:right="204"/>
        <w:rPr>
          <w:rFonts w:ascii="方正小标宋简体" w:hAnsi="方正小标宋简体" w:eastAsia="方正小标宋简体" w:cs="方正小标宋简体"/>
          <w:spacing w:val="20"/>
        </w:rPr>
      </w:pPr>
      <w:r>
        <w:rPr>
          <w:rFonts w:hint="eastAsia" w:ascii="方正小标宋简体" w:hAnsi="方正小标宋简体" w:eastAsia="方正小标宋简体" w:cs="方正小标宋简体"/>
          <w:spacing w:val="20"/>
          <w:w w:val="95"/>
        </w:rPr>
        <w:t>“</w:t>
      </w:r>
      <w:r>
        <w:rPr>
          <w:rFonts w:hint="eastAsia" w:ascii="方正小标宋简体" w:hAnsi="方正小标宋简体" w:eastAsia="方正小标宋简体" w:cs="方正小标宋简体"/>
          <w:spacing w:val="20"/>
          <w:w w:val="95"/>
          <w:lang w:val="en-US" w:eastAsia="zh-CN"/>
        </w:rPr>
        <w:t>9</w:t>
      </w:r>
      <w:r>
        <w:rPr>
          <w:rFonts w:hint="eastAsia" w:ascii="方正小标宋简体" w:hAnsi="方正小标宋简体" w:eastAsia="方正小标宋简体" w:cs="方正小标宋简体"/>
          <w:spacing w:val="20"/>
          <w:w w:val="95"/>
        </w:rPr>
        <w:t>·</w:t>
      </w:r>
      <w:r>
        <w:rPr>
          <w:rFonts w:hint="eastAsia" w:ascii="方正小标宋简体" w:hAnsi="方正小标宋简体" w:eastAsia="方正小标宋简体" w:cs="方正小标宋简体"/>
          <w:spacing w:val="20"/>
          <w:w w:val="95"/>
          <w:lang w:val="en-US" w:eastAsia="zh-CN"/>
        </w:rPr>
        <w:t>22</w:t>
      </w:r>
      <w:r>
        <w:rPr>
          <w:rFonts w:hint="eastAsia" w:ascii="方正小标宋简体" w:hAnsi="方正小标宋简体" w:eastAsia="方正小标宋简体" w:cs="方正小标宋简体"/>
          <w:spacing w:val="20"/>
          <w:w w:val="95"/>
        </w:rPr>
        <w:t>”一般</w:t>
      </w:r>
      <w:r>
        <w:rPr>
          <w:rFonts w:hint="eastAsia" w:ascii="方正小标宋简体" w:hAnsi="方正小标宋简体" w:eastAsia="方正小标宋简体" w:cs="方正小标宋简体"/>
          <w:spacing w:val="20"/>
          <w:w w:val="95"/>
          <w:lang w:eastAsia="zh-CN"/>
        </w:rPr>
        <w:t>车辆伤害</w:t>
      </w:r>
      <w:r>
        <w:rPr>
          <w:rFonts w:hint="eastAsia" w:ascii="方正小标宋简体" w:hAnsi="方正小标宋简体" w:eastAsia="方正小标宋简体" w:cs="方正小标宋简体"/>
          <w:spacing w:val="20"/>
          <w:w w:val="95"/>
        </w:rPr>
        <w:t>事故调查报告</w:t>
      </w:r>
    </w:p>
    <w:p w14:paraId="0BA4ED88">
      <w:pPr>
        <w:pStyle w:val="2"/>
        <w:spacing w:line="560" w:lineRule="exact"/>
        <w:rPr>
          <w:rFonts w:ascii="PMingLiU"/>
          <w:sz w:val="52"/>
        </w:rPr>
      </w:pPr>
    </w:p>
    <w:p w14:paraId="29BE931C">
      <w:pPr>
        <w:pStyle w:val="2"/>
        <w:rPr>
          <w:rFonts w:ascii="PMingLiU"/>
          <w:sz w:val="52"/>
        </w:rPr>
      </w:pPr>
    </w:p>
    <w:p w14:paraId="7324BD67">
      <w:pPr>
        <w:pStyle w:val="2"/>
        <w:rPr>
          <w:rFonts w:ascii="PMingLiU"/>
          <w:sz w:val="52"/>
        </w:rPr>
      </w:pPr>
    </w:p>
    <w:p w14:paraId="3E95FFEA">
      <w:pPr>
        <w:pStyle w:val="2"/>
        <w:rPr>
          <w:rFonts w:ascii="PMingLiU"/>
          <w:sz w:val="52"/>
        </w:rPr>
      </w:pPr>
    </w:p>
    <w:p w14:paraId="66B75ECC">
      <w:pPr>
        <w:pStyle w:val="2"/>
        <w:rPr>
          <w:rFonts w:ascii="PMingLiU"/>
          <w:sz w:val="52"/>
        </w:rPr>
      </w:pPr>
    </w:p>
    <w:p w14:paraId="414D5445">
      <w:pPr>
        <w:pStyle w:val="2"/>
        <w:rPr>
          <w:rFonts w:ascii="PMingLiU"/>
          <w:sz w:val="52"/>
        </w:rPr>
      </w:pPr>
    </w:p>
    <w:p w14:paraId="4F6AB69A">
      <w:pPr>
        <w:pStyle w:val="2"/>
        <w:rPr>
          <w:rFonts w:ascii="PMingLiU"/>
          <w:sz w:val="52"/>
        </w:rPr>
      </w:pPr>
    </w:p>
    <w:p w14:paraId="723966AA">
      <w:pPr>
        <w:pStyle w:val="2"/>
        <w:rPr>
          <w:rFonts w:ascii="PMingLiU"/>
          <w:sz w:val="52"/>
        </w:rPr>
      </w:pPr>
    </w:p>
    <w:p w14:paraId="01497B3E">
      <w:pPr>
        <w:pStyle w:val="2"/>
        <w:rPr>
          <w:rFonts w:ascii="PMingLiU"/>
          <w:sz w:val="52"/>
        </w:rPr>
      </w:pPr>
    </w:p>
    <w:p w14:paraId="7E61A736">
      <w:pPr>
        <w:pStyle w:val="2"/>
        <w:spacing w:before="10" w:line="560" w:lineRule="exact"/>
        <w:rPr>
          <w:rFonts w:ascii="PMingLiU"/>
          <w:sz w:val="66"/>
        </w:rPr>
      </w:pPr>
    </w:p>
    <w:p w14:paraId="05F5746B">
      <w:pPr>
        <w:pStyle w:val="2"/>
        <w:spacing w:before="10" w:line="560" w:lineRule="exact"/>
        <w:rPr>
          <w:rFonts w:ascii="PMingLiU"/>
          <w:sz w:val="66"/>
        </w:rPr>
      </w:pPr>
    </w:p>
    <w:p w14:paraId="3093EE02">
      <w:pPr>
        <w:pStyle w:val="2"/>
        <w:spacing w:before="10" w:line="560" w:lineRule="exact"/>
        <w:rPr>
          <w:rFonts w:ascii="PMingLiU"/>
          <w:sz w:val="66"/>
        </w:rPr>
      </w:pPr>
    </w:p>
    <w:p w14:paraId="74719712">
      <w:pPr>
        <w:pStyle w:val="2"/>
        <w:spacing w:before="10" w:line="560" w:lineRule="exact"/>
        <w:rPr>
          <w:rFonts w:ascii="PMingLiU"/>
          <w:sz w:val="66"/>
        </w:rPr>
      </w:pPr>
    </w:p>
    <w:p w14:paraId="213F0116">
      <w:pPr>
        <w:pStyle w:val="2"/>
        <w:spacing w:before="10" w:line="560" w:lineRule="exact"/>
        <w:rPr>
          <w:rFonts w:ascii="PMingLiU"/>
          <w:sz w:val="66"/>
        </w:rPr>
      </w:pPr>
    </w:p>
    <w:p w14:paraId="461EAF8C">
      <w:pPr>
        <w:pStyle w:val="2"/>
        <w:spacing w:line="560" w:lineRule="exact"/>
        <w:ind w:right="200"/>
        <w:jc w:val="center"/>
      </w:pPr>
      <w:r>
        <w:rPr>
          <w:rFonts w:hint="eastAsia"/>
          <w:w w:val="95"/>
        </w:rPr>
        <w:t>荔浦市政府</w:t>
      </w:r>
      <w:r>
        <w:rPr>
          <w:w w:val="95"/>
        </w:rPr>
        <w:t>事故调</w:t>
      </w:r>
      <w:r>
        <w:rPr>
          <w:spacing w:val="-5"/>
          <w:w w:val="95"/>
        </w:rPr>
        <w:t>查组</w:t>
      </w:r>
    </w:p>
    <w:p w14:paraId="5EC17BC7">
      <w:pPr>
        <w:pStyle w:val="2"/>
        <w:spacing w:before="169" w:line="560" w:lineRule="exact"/>
        <w:ind w:right="202"/>
        <w:jc w:val="center"/>
        <w:sectPr>
          <w:headerReference r:id="rId5" w:type="default"/>
          <w:type w:val="continuous"/>
          <w:pgSz w:w="11910" w:h="16840"/>
          <w:pgMar w:top="2098" w:right="1474" w:bottom="1984" w:left="1587" w:header="720" w:footer="720" w:gutter="0"/>
          <w:cols w:space="0" w:num="1"/>
        </w:sectPr>
      </w:pPr>
      <w:r>
        <w:rPr>
          <w:rFonts w:ascii="Times New Roman" w:eastAsia="Times New Roman"/>
        </w:rPr>
        <w:t>202</w:t>
      </w:r>
      <w:r>
        <w:rPr>
          <w:rFonts w:hint="eastAsia" w:ascii="Times New Roman"/>
          <w:lang w:val="en-US" w:eastAsia="zh-CN"/>
        </w:rPr>
        <w:t>4</w:t>
      </w:r>
      <w:r>
        <w:rPr>
          <w:rFonts w:ascii="Times New Roman" w:eastAsia="Times New Roman"/>
          <w:spacing w:val="-14"/>
        </w:rPr>
        <w:t xml:space="preserve"> </w:t>
      </w:r>
      <w:r>
        <w:rPr>
          <w:spacing w:val="-43"/>
        </w:rPr>
        <w:t>年</w:t>
      </w:r>
      <w:r>
        <w:rPr>
          <w:rFonts w:hint="eastAsia" w:ascii="Times New Roman" w:eastAsia="Times New Roman"/>
          <w:lang w:val="en-US" w:eastAsia="zh-CN"/>
        </w:rPr>
        <w:t>11</w:t>
      </w:r>
      <w:r>
        <w:rPr>
          <w:rFonts w:hint="eastAsia" w:ascii="Times New Roman" w:eastAsia="Times New Roman"/>
        </w:rPr>
        <w:t xml:space="preserve"> </w:t>
      </w:r>
      <w:r>
        <w:rPr>
          <w:spacing w:val="-10"/>
        </w:rPr>
        <w:t>月</w:t>
      </w:r>
      <w:r>
        <w:rPr>
          <w:rFonts w:hint="eastAsia" w:ascii="Times New Roman" w:eastAsia="Times New Roman"/>
          <w:lang w:val="en-US" w:eastAsia="zh-CN"/>
        </w:rPr>
        <w:t>21</w:t>
      </w:r>
      <w:r>
        <w:rPr>
          <w:rFonts w:hint="eastAsia"/>
          <w:spacing w:val="-10"/>
        </w:rPr>
        <w:t>日</w:t>
      </w:r>
    </w:p>
    <w:p w14:paraId="77AD9D59">
      <w:pPr>
        <w:rPr>
          <w:sz w:val="15"/>
        </w:rPr>
        <w:sectPr>
          <w:pgSz w:w="11910" w:h="16840"/>
          <w:pgMar w:top="2098" w:right="1474" w:bottom="1984" w:left="1587" w:header="720" w:footer="720" w:gutter="0"/>
          <w:cols w:space="0" w:num="1"/>
        </w:sectPr>
      </w:pPr>
    </w:p>
    <w:p w14:paraId="65DC3583">
      <w:pPr>
        <w:pStyle w:val="2"/>
        <w:spacing w:before="12"/>
        <w:rPr>
          <w:sz w:val="17"/>
        </w:rPr>
      </w:pPr>
    </w:p>
    <w:p w14:paraId="6C835532">
      <w:pPr>
        <w:spacing w:before="54" w:line="360" w:lineRule="auto"/>
        <w:ind w:right="204"/>
        <w:jc w:val="center"/>
        <w:rPr>
          <w:b/>
          <w:sz w:val="32"/>
        </w:rPr>
      </w:pPr>
      <w:r>
        <w:rPr>
          <w:b/>
          <w:sz w:val="32"/>
        </w:rPr>
        <w:t>目</w:t>
      </w:r>
      <w:r>
        <w:rPr>
          <w:b/>
          <w:spacing w:val="69"/>
          <w:w w:val="150"/>
          <w:sz w:val="32"/>
        </w:rPr>
        <w:t xml:space="preserve"> </w:t>
      </w:r>
      <w:r>
        <w:rPr>
          <w:b/>
          <w:spacing w:val="-10"/>
          <w:sz w:val="32"/>
        </w:rPr>
        <w:t>录</w:t>
      </w:r>
    </w:p>
    <w:p w14:paraId="07B8338F">
      <w:pPr>
        <w:keepNext w:val="0"/>
        <w:keepLines w:val="0"/>
        <w:pageBreakBefore w:val="0"/>
        <w:widowControl w:val="0"/>
        <w:tabs>
          <w:tab w:val="right" w:leader="dot" w:pos="9072"/>
        </w:tabs>
        <w:kinsoku/>
        <w:wordWrap/>
        <w:overflowPunct/>
        <w:topLinePunct w:val="0"/>
        <w:autoSpaceDE w:val="0"/>
        <w:autoSpaceDN w:val="0"/>
        <w:bidi w:val="0"/>
        <w:adjustRightInd/>
        <w:snapToGrid/>
        <w:spacing w:line="560" w:lineRule="exact"/>
        <w:ind w:left="228"/>
        <w:jc w:val="left"/>
        <w:textAlignment w:val="auto"/>
        <w:rPr>
          <w:rFonts w:ascii="Times New Roman" w:eastAsia="Times New Roman"/>
          <w:sz w:val="24"/>
        </w:rPr>
      </w:pPr>
      <w:r>
        <w:fldChar w:fldCharType="begin"/>
      </w:r>
      <w:r>
        <w:instrText xml:space="preserve"> HYPERLINK \l "_bookmark0" </w:instrText>
      </w:r>
      <w:r>
        <w:fldChar w:fldCharType="separate"/>
      </w:r>
      <w:r>
        <w:rPr>
          <w:rFonts w:ascii="黑体" w:eastAsia="黑体"/>
          <w:spacing w:val="-6"/>
          <w:sz w:val="24"/>
        </w:rPr>
        <w:t>一、事故基本情</w:t>
      </w:r>
      <w:r>
        <w:rPr>
          <w:rFonts w:ascii="黑体" w:eastAsia="黑体"/>
          <w:spacing w:val="-10"/>
          <w:sz w:val="24"/>
        </w:rPr>
        <w:t>况</w:t>
      </w:r>
      <w:r>
        <w:rPr>
          <w:rFonts w:ascii="Times New Roman" w:eastAsia="Times New Roman"/>
          <w:sz w:val="24"/>
        </w:rPr>
        <w:tab/>
      </w:r>
      <w:r>
        <w:rPr>
          <w:rFonts w:hint="eastAsia" w:ascii="Times New Roman" w:eastAsiaTheme="minorEastAsia"/>
          <w:spacing w:val="-10"/>
          <w:sz w:val="24"/>
          <w:lang w:val="en-US" w:eastAsia="zh-CN"/>
        </w:rPr>
        <w:t>3</w:t>
      </w:r>
      <w:r>
        <w:rPr>
          <w:rFonts w:hint="eastAsia" w:ascii="Times New Roman" w:eastAsiaTheme="minorEastAsia"/>
          <w:spacing w:val="-10"/>
          <w:sz w:val="24"/>
        </w:rPr>
        <w:fldChar w:fldCharType="end"/>
      </w:r>
    </w:p>
    <w:p w14:paraId="4AE5F7E8">
      <w:pPr>
        <w:keepNext w:val="0"/>
        <w:keepLines w:val="0"/>
        <w:pageBreakBefore w:val="0"/>
        <w:widowControl w:val="0"/>
        <w:tabs>
          <w:tab w:val="right" w:leader="dot" w:pos="9072"/>
        </w:tabs>
        <w:kinsoku/>
        <w:wordWrap/>
        <w:overflowPunct/>
        <w:topLinePunct w:val="0"/>
        <w:autoSpaceDE w:val="0"/>
        <w:autoSpaceDN w:val="0"/>
        <w:bidi w:val="0"/>
        <w:adjustRightInd/>
        <w:snapToGrid/>
        <w:spacing w:line="560" w:lineRule="exact"/>
        <w:ind w:left="857"/>
        <w:jc w:val="left"/>
        <w:textAlignment w:val="auto"/>
        <w:rPr>
          <w:rFonts w:asciiTheme="majorEastAsia" w:hAnsiTheme="majorEastAsia" w:eastAsiaTheme="majorEastAsia" w:cstheme="majorEastAsia"/>
          <w:sz w:val="24"/>
          <w:szCs w:val="24"/>
        </w:rPr>
      </w:pPr>
      <w:r>
        <w:fldChar w:fldCharType="begin"/>
      </w:r>
      <w:r>
        <w:instrText xml:space="preserve"> HYPERLINK \l "_bookmark1" </w:instrText>
      </w:r>
      <w:r>
        <w:fldChar w:fldCharType="separate"/>
      </w:r>
      <w:r>
        <w:rPr>
          <w:rFonts w:hint="eastAsia" w:asciiTheme="majorEastAsia" w:hAnsiTheme="majorEastAsia" w:eastAsiaTheme="majorEastAsia" w:cstheme="majorEastAsia"/>
          <w:spacing w:val="-6"/>
          <w:sz w:val="24"/>
          <w:szCs w:val="24"/>
        </w:rPr>
        <w:t>（一）事故发生单位概</w:t>
      </w:r>
      <w:r>
        <w:rPr>
          <w:rFonts w:hint="eastAsia" w:asciiTheme="majorEastAsia" w:hAnsiTheme="majorEastAsia" w:eastAsiaTheme="majorEastAsia" w:cstheme="majorEastAsia"/>
          <w:spacing w:val="-10"/>
          <w:sz w:val="24"/>
          <w:szCs w:val="24"/>
        </w:rPr>
        <w:t>况</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pacing w:val="-10"/>
          <w:sz w:val="24"/>
          <w:szCs w:val="24"/>
          <w:lang w:val="en-US" w:eastAsia="zh-CN"/>
        </w:rPr>
        <w:t>3</w:t>
      </w:r>
      <w:r>
        <w:rPr>
          <w:rFonts w:hint="eastAsia" w:asciiTheme="majorEastAsia" w:hAnsiTheme="majorEastAsia" w:eastAsiaTheme="majorEastAsia" w:cstheme="majorEastAsia"/>
          <w:spacing w:val="-10"/>
          <w:sz w:val="24"/>
          <w:szCs w:val="24"/>
        </w:rPr>
        <w:fldChar w:fldCharType="end"/>
      </w:r>
    </w:p>
    <w:p w14:paraId="05A301E9">
      <w:pPr>
        <w:keepNext w:val="0"/>
        <w:keepLines w:val="0"/>
        <w:pageBreakBefore w:val="0"/>
        <w:widowControl w:val="0"/>
        <w:tabs>
          <w:tab w:val="right" w:leader="dot" w:pos="9072"/>
        </w:tabs>
        <w:kinsoku/>
        <w:wordWrap/>
        <w:overflowPunct/>
        <w:topLinePunct w:val="0"/>
        <w:autoSpaceDE w:val="0"/>
        <w:autoSpaceDN w:val="0"/>
        <w:bidi w:val="0"/>
        <w:adjustRightInd/>
        <w:snapToGrid/>
        <w:spacing w:line="560" w:lineRule="exact"/>
        <w:ind w:left="857"/>
        <w:jc w:val="left"/>
        <w:textAlignment w:val="auto"/>
        <w:rPr>
          <w:rFonts w:asciiTheme="majorEastAsia" w:hAnsiTheme="majorEastAsia" w:eastAsiaTheme="majorEastAsia" w:cstheme="majorEastAsia"/>
          <w:sz w:val="24"/>
          <w:szCs w:val="24"/>
        </w:rPr>
      </w:pPr>
      <w:r>
        <w:fldChar w:fldCharType="begin"/>
      </w:r>
      <w:r>
        <w:instrText xml:space="preserve"> HYPERLINK \l "_bookmark4" </w:instrText>
      </w:r>
      <w:r>
        <w:fldChar w:fldCharType="separate"/>
      </w:r>
      <w:r>
        <w:rPr>
          <w:rFonts w:hint="eastAsia" w:asciiTheme="majorEastAsia" w:hAnsiTheme="majorEastAsia" w:eastAsiaTheme="majorEastAsia" w:cstheme="majorEastAsia"/>
          <w:spacing w:val="-6"/>
          <w:sz w:val="24"/>
          <w:szCs w:val="24"/>
        </w:rPr>
        <w:t>（二）事故发生单位安全管理情</w:t>
      </w:r>
      <w:r>
        <w:rPr>
          <w:rFonts w:hint="eastAsia" w:asciiTheme="majorEastAsia" w:hAnsiTheme="majorEastAsia" w:eastAsiaTheme="majorEastAsia" w:cstheme="majorEastAsia"/>
          <w:spacing w:val="-10"/>
          <w:sz w:val="24"/>
          <w:szCs w:val="24"/>
        </w:rPr>
        <w:t>况</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pacing w:val="-10"/>
          <w:sz w:val="24"/>
          <w:szCs w:val="24"/>
          <w:lang w:val="en-US" w:eastAsia="zh-CN"/>
        </w:rPr>
        <w:t>3</w:t>
      </w:r>
      <w:r>
        <w:rPr>
          <w:rFonts w:hint="eastAsia" w:asciiTheme="majorEastAsia" w:hAnsiTheme="majorEastAsia" w:eastAsiaTheme="majorEastAsia" w:cstheme="majorEastAsia"/>
          <w:spacing w:val="-10"/>
          <w:sz w:val="24"/>
          <w:szCs w:val="24"/>
        </w:rPr>
        <w:fldChar w:fldCharType="end"/>
      </w:r>
    </w:p>
    <w:p w14:paraId="180D6E3F">
      <w:pPr>
        <w:keepNext w:val="0"/>
        <w:keepLines w:val="0"/>
        <w:pageBreakBefore w:val="0"/>
        <w:widowControl w:val="0"/>
        <w:tabs>
          <w:tab w:val="right" w:leader="dot" w:pos="9072"/>
        </w:tabs>
        <w:kinsoku/>
        <w:wordWrap/>
        <w:overflowPunct/>
        <w:topLinePunct w:val="0"/>
        <w:autoSpaceDE w:val="0"/>
        <w:autoSpaceDN w:val="0"/>
        <w:bidi w:val="0"/>
        <w:adjustRightInd/>
        <w:snapToGrid/>
        <w:spacing w:line="560" w:lineRule="exact"/>
        <w:ind w:left="857"/>
        <w:jc w:val="left"/>
        <w:textAlignment w:val="auto"/>
        <w:rPr>
          <w:rFonts w:asciiTheme="majorEastAsia" w:hAnsiTheme="majorEastAsia" w:eastAsiaTheme="majorEastAsia" w:cstheme="majorEastAsia"/>
          <w:sz w:val="24"/>
          <w:szCs w:val="24"/>
        </w:rPr>
      </w:pPr>
      <w:r>
        <w:fldChar w:fldCharType="begin"/>
      </w:r>
      <w:r>
        <w:instrText xml:space="preserve"> HYPERLINK \l "_bookmark7" </w:instrText>
      </w:r>
      <w:r>
        <w:fldChar w:fldCharType="separate"/>
      </w:r>
      <w:r>
        <w:rPr>
          <w:rFonts w:hint="eastAsia" w:asciiTheme="majorEastAsia" w:hAnsiTheme="majorEastAsia" w:eastAsiaTheme="majorEastAsia" w:cstheme="majorEastAsia"/>
          <w:spacing w:val="-6"/>
          <w:sz w:val="24"/>
          <w:szCs w:val="24"/>
        </w:rPr>
        <w:t>（三）事故发生经</w:t>
      </w:r>
      <w:r>
        <w:rPr>
          <w:rFonts w:hint="eastAsia" w:asciiTheme="majorEastAsia" w:hAnsiTheme="majorEastAsia" w:eastAsiaTheme="majorEastAsia" w:cstheme="majorEastAsia"/>
          <w:spacing w:val="-10"/>
          <w:sz w:val="24"/>
          <w:szCs w:val="24"/>
        </w:rPr>
        <w:t>过</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pacing w:val="-10"/>
          <w:sz w:val="24"/>
          <w:szCs w:val="24"/>
          <w:lang w:val="en-US" w:eastAsia="zh-CN"/>
        </w:rPr>
        <w:t>4</w:t>
      </w:r>
      <w:r>
        <w:rPr>
          <w:rFonts w:hint="eastAsia" w:asciiTheme="majorEastAsia" w:hAnsiTheme="majorEastAsia" w:eastAsiaTheme="majorEastAsia" w:cstheme="majorEastAsia"/>
          <w:spacing w:val="-10"/>
          <w:sz w:val="24"/>
          <w:szCs w:val="24"/>
        </w:rPr>
        <w:fldChar w:fldCharType="end"/>
      </w:r>
    </w:p>
    <w:p w14:paraId="6F52957B">
      <w:pPr>
        <w:keepNext w:val="0"/>
        <w:keepLines w:val="0"/>
        <w:pageBreakBefore w:val="0"/>
        <w:widowControl w:val="0"/>
        <w:tabs>
          <w:tab w:val="right" w:leader="dot" w:pos="9075"/>
        </w:tabs>
        <w:kinsoku/>
        <w:wordWrap/>
        <w:overflowPunct/>
        <w:topLinePunct w:val="0"/>
        <w:autoSpaceDE w:val="0"/>
        <w:autoSpaceDN w:val="0"/>
        <w:bidi w:val="0"/>
        <w:adjustRightInd/>
        <w:snapToGrid/>
        <w:spacing w:line="560" w:lineRule="exact"/>
        <w:ind w:left="857"/>
        <w:jc w:val="left"/>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pacing w:val="-6"/>
          <w:sz w:val="24"/>
          <w:szCs w:val="24"/>
        </w:rPr>
        <w:t>（</w:t>
      </w:r>
      <w:r>
        <w:rPr>
          <w:rFonts w:hint="eastAsia" w:asciiTheme="majorEastAsia" w:hAnsiTheme="majorEastAsia" w:eastAsiaTheme="majorEastAsia" w:cstheme="majorEastAsia"/>
          <w:spacing w:val="-6"/>
          <w:sz w:val="24"/>
          <w:szCs w:val="24"/>
          <w:lang w:eastAsia="zh-CN"/>
        </w:rPr>
        <w:t>四</w:t>
      </w:r>
      <w:r>
        <w:rPr>
          <w:rFonts w:hint="eastAsia" w:asciiTheme="majorEastAsia" w:hAnsiTheme="majorEastAsia" w:eastAsiaTheme="majorEastAsia" w:cstheme="majorEastAsia"/>
          <w:spacing w:val="-6"/>
          <w:sz w:val="24"/>
          <w:szCs w:val="24"/>
        </w:rPr>
        <w:t>）事故现场勘查情</w:t>
      </w:r>
      <w:r>
        <w:rPr>
          <w:rFonts w:hint="eastAsia" w:asciiTheme="majorEastAsia" w:hAnsiTheme="majorEastAsia" w:eastAsiaTheme="majorEastAsia" w:cstheme="majorEastAsia"/>
          <w:spacing w:val="-10"/>
          <w:sz w:val="24"/>
          <w:szCs w:val="24"/>
        </w:rPr>
        <w:t>况</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pacing w:val="-5"/>
          <w:sz w:val="24"/>
          <w:szCs w:val="24"/>
          <w:lang w:val="en-US" w:eastAsia="zh-CN"/>
        </w:rPr>
        <w:t>4</w:t>
      </w:r>
    </w:p>
    <w:p w14:paraId="7179FC81">
      <w:pPr>
        <w:keepNext w:val="0"/>
        <w:keepLines w:val="0"/>
        <w:pageBreakBefore w:val="0"/>
        <w:widowControl w:val="0"/>
        <w:tabs>
          <w:tab w:val="right" w:leader="dot" w:pos="9077"/>
        </w:tabs>
        <w:kinsoku/>
        <w:wordWrap/>
        <w:overflowPunct/>
        <w:topLinePunct w:val="0"/>
        <w:autoSpaceDE w:val="0"/>
        <w:autoSpaceDN w:val="0"/>
        <w:bidi w:val="0"/>
        <w:adjustRightInd/>
        <w:snapToGrid/>
        <w:spacing w:line="560" w:lineRule="exact"/>
        <w:ind w:left="857"/>
        <w:jc w:val="left"/>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pacing w:val="-6"/>
          <w:sz w:val="24"/>
          <w:szCs w:val="24"/>
        </w:rPr>
        <w:t>（</w:t>
      </w:r>
      <w:r>
        <w:rPr>
          <w:rFonts w:hint="eastAsia" w:asciiTheme="majorEastAsia" w:hAnsiTheme="majorEastAsia" w:eastAsiaTheme="majorEastAsia" w:cstheme="majorEastAsia"/>
          <w:spacing w:val="-6"/>
          <w:sz w:val="24"/>
          <w:szCs w:val="24"/>
          <w:lang w:eastAsia="zh-CN"/>
        </w:rPr>
        <w:t>五</w:t>
      </w:r>
      <w:r>
        <w:rPr>
          <w:rFonts w:hint="eastAsia" w:asciiTheme="majorEastAsia" w:hAnsiTheme="majorEastAsia" w:eastAsiaTheme="majorEastAsia" w:cstheme="majorEastAsia"/>
          <w:spacing w:val="-6"/>
          <w:sz w:val="24"/>
          <w:szCs w:val="24"/>
        </w:rPr>
        <w:t>）人员伤亡和直接经济损失情</w:t>
      </w:r>
      <w:r>
        <w:rPr>
          <w:rFonts w:hint="eastAsia" w:asciiTheme="majorEastAsia" w:hAnsiTheme="majorEastAsia" w:eastAsiaTheme="majorEastAsia" w:cstheme="majorEastAsia"/>
          <w:spacing w:val="-10"/>
          <w:sz w:val="24"/>
          <w:szCs w:val="24"/>
        </w:rPr>
        <w:t>况</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pacing w:val="-5"/>
          <w:sz w:val="24"/>
          <w:szCs w:val="24"/>
          <w:lang w:val="en-US" w:eastAsia="zh-CN"/>
        </w:rPr>
        <w:t>7</w:t>
      </w:r>
    </w:p>
    <w:p w14:paraId="6F8891C0">
      <w:pPr>
        <w:keepNext w:val="0"/>
        <w:keepLines w:val="0"/>
        <w:pageBreakBefore w:val="0"/>
        <w:widowControl w:val="0"/>
        <w:tabs>
          <w:tab w:val="right" w:leader="dot" w:pos="9077"/>
        </w:tabs>
        <w:kinsoku/>
        <w:wordWrap/>
        <w:overflowPunct/>
        <w:topLinePunct w:val="0"/>
        <w:autoSpaceDE w:val="0"/>
        <w:autoSpaceDN w:val="0"/>
        <w:bidi w:val="0"/>
        <w:adjustRightInd/>
        <w:snapToGrid/>
        <w:spacing w:line="560" w:lineRule="exact"/>
        <w:ind w:left="228"/>
        <w:jc w:val="left"/>
        <w:textAlignment w:val="auto"/>
        <w:rPr>
          <w:rFonts w:hint="default" w:ascii="Times New Roman" w:eastAsia="宋体"/>
          <w:sz w:val="24"/>
          <w:lang w:val="en-US" w:eastAsia="zh-CN"/>
        </w:rPr>
      </w:pPr>
      <w:r>
        <w:rPr>
          <w:rFonts w:ascii="黑体" w:eastAsia="黑体"/>
          <w:spacing w:val="-6"/>
          <w:sz w:val="24"/>
        </w:rPr>
        <w:t>二、事故应急处置及评估情</w:t>
      </w:r>
      <w:r>
        <w:rPr>
          <w:rFonts w:ascii="黑体" w:eastAsia="黑体"/>
          <w:spacing w:val="-10"/>
          <w:sz w:val="24"/>
        </w:rPr>
        <w:t>况</w:t>
      </w:r>
      <w:r>
        <w:rPr>
          <w:rFonts w:ascii="Times New Roman" w:eastAsia="Times New Roman"/>
          <w:sz w:val="24"/>
        </w:rPr>
        <w:tab/>
      </w:r>
      <w:r>
        <w:rPr>
          <w:rFonts w:hint="eastAsia" w:ascii="Times New Roman" w:eastAsiaTheme="minorEastAsia"/>
          <w:spacing w:val="-5"/>
          <w:sz w:val="24"/>
          <w:lang w:val="en-US" w:eastAsia="zh-CN"/>
        </w:rPr>
        <w:t>7</w:t>
      </w:r>
    </w:p>
    <w:p w14:paraId="24D7ECB9">
      <w:pPr>
        <w:keepNext w:val="0"/>
        <w:keepLines w:val="0"/>
        <w:pageBreakBefore w:val="0"/>
        <w:widowControl w:val="0"/>
        <w:tabs>
          <w:tab w:val="right" w:leader="dot" w:pos="9072"/>
        </w:tabs>
        <w:kinsoku/>
        <w:wordWrap/>
        <w:overflowPunct/>
        <w:topLinePunct w:val="0"/>
        <w:autoSpaceDE w:val="0"/>
        <w:autoSpaceDN w:val="0"/>
        <w:bidi w:val="0"/>
        <w:adjustRightInd/>
        <w:snapToGrid/>
        <w:spacing w:line="560" w:lineRule="exact"/>
        <w:ind w:left="857"/>
        <w:jc w:val="left"/>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（一）事故信息接报及响应情况</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7</w:t>
      </w:r>
    </w:p>
    <w:p w14:paraId="61A6AEFA">
      <w:pPr>
        <w:keepNext w:val="0"/>
        <w:keepLines w:val="0"/>
        <w:pageBreakBefore w:val="0"/>
        <w:widowControl w:val="0"/>
        <w:tabs>
          <w:tab w:val="right" w:leader="dot" w:pos="9072"/>
        </w:tabs>
        <w:kinsoku/>
        <w:wordWrap/>
        <w:overflowPunct/>
        <w:topLinePunct w:val="0"/>
        <w:autoSpaceDE w:val="0"/>
        <w:autoSpaceDN w:val="0"/>
        <w:bidi w:val="0"/>
        <w:adjustRightInd/>
        <w:snapToGrid/>
        <w:spacing w:line="560" w:lineRule="exact"/>
        <w:ind w:left="857"/>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（二）事故现场应急处置情况</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7</w:t>
      </w:r>
    </w:p>
    <w:p w14:paraId="0AE12B84">
      <w:pPr>
        <w:keepNext w:val="0"/>
        <w:keepLines w:val="0"/>
        <w:pageBreakBefore w:val="0"/>
        <w:widowControl w:val="0"/>
        <w:tabs>
          <w:tab w:val="right" w:leader="dot" w:pos="9072"/>
        </w:tabs>
        <w:kinsoku/>
        <w:wordWrap/>
        <w:overflowPunct/>
        <w:topLinePunct w:val="0"/>
        <w:autoSpaceDE w:val="0"/>
        <w:autoSpaceDN w:val="0"/>
        <w:bidi w:val="0"/>
        <w:adjustRightInd/>
        <w:snapToGrid/>
        <w:spacing w:line="560" w:lineRule="exact"/>
        <w:ind w:left="857"/>
        <w:jc w:val="left"/>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（三）医疗救治和善后情况</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7</w:t>
      </w:r>
    </w:p>
    <w:p w14:paraId="15D0A2FA">
      <w:pPr>
        <w:keepNext w:val="0"/>
        <w:keepLines w:val="0"/>
        <w:pageBreakBefore w:val="0"/>
        <w:widowControl w:val="0"/>
        <w:tabs>
          <w:tab w:val="right" w:leader="dot" w:pos="9072"/>
        </w:tabs>
        <w:kinsoku/>
        <w:wordWrap/>
        <w:overflowPunct/>
        <w:topLinePunct w:val="0"/>
        <w:autoSpaceDE w:val="0"/>
        <w:autoSpaceDN w:val="0"/>
        <w:bidi w:val="0"/>
        <w:adjustRightInd/>
        <w:snapToGrid/>
        <w:spacing w:line="560" w:lineRule="exact"/>
        <w:ind w:left="857"/>
        <w:jc w:val="left"/>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（四）事故应急处置评估</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7</w:t>
      </w:r>
    </w:p>
    <w:p w14:paraId="1BBB91AB">
      <w:pPr>
        <w:keepNext w:val="0"/>
        <w:keepLines w:val="0"/>
        <w:pageBreakBefore w:val="0"/>
        <w:widowControl w:val="0"/>
        <w:tabs>
          <w:tab w:val="right" w:leader="dot" w:pos="9075"/>
        </w:tabs>
        <w:kinsoku/>
        <w:wordWrap/>
        <w:overflowPunct/>
        <w:topLinePunct w:val="0"/>
        <w:autoSpaceDE w:val="0"/>
        <w:autoSpaceDN w:val="0"/>
        <w:bidi w:val="0"/>
        <w:adjustRightInd/>
        <w:snapToGrid/>
        <w:spacing w:line="560" w:lineRule="exact"/>
        <w:ind w:left="228"/>
        <w:jc w:val="left"/>
        <w:textAlignment w:val="auto"/>
        <w:rPr>
          <w:rFonts w:hint="eastAsia" w:ascii="Times New Roman" w:eastAsiaTheme="minorEastAsia"/>
          <w:spacing w:val="-5"/>
          <w:sz w:val="24"/>
          <w:lang w:val="en-US" w:eastAsia="zh-CN"/>
        </w:rPr>
      </w:pPr>
      <w:r>
        <w:rPr>
          <w:rFonts w:ascii="黑体" w:eastAsia="黑体"/>
          <w:spacing w:val="-6"/>
          <w:sz w:val="24"/>
        </w:rPr>
        <w:t>三、事故原因分</w:t>
      </w:r>
      <w:r>
        <w:rPr>
          <w:rFonts w:ascii="黑体" w:eastAsia="黑体"/>
          <w:spacing w:val="-10"/>
          <w:sz w:val="24"/>
        </w:rPr>
        <w:t>析</w:t>
      </w:r>
      <w:r>
        <w:rPr>
          <w:rFonts w:ascii="Times New Roman" w:eastAsia="Times New Roman"/>
          <w:sz w:val="24"/>
        </w:rPr>
        <w:tab/>
      </w:r>
      <w:r>
        <w:rPr>
          <w:rFonts w:hint="eastAsia" w:ascii="Times New Roman" w:eastAsiaTheme="minorEastAsia"/>
          <w:spacing w:val="-5"/>
          <w:sz w:val="24"/>
          <w:lang w:val="en-US" w:eastAsia="zh-CN"/>
        </w:rPr>
        <w:t>8</w:t>
      </w:r>
    </w:p>
    <w:p w14:paraId="6DC57059">
      <w:pPr>
        <w:keepNext w:val="0"/>
        <w:keepLines w:val="0"/>
        <w:pageBreakBefore w:val="0"/>
        <w:widowControl w:val="0"/>
        <w:tabs>
          <w:tab w:val="right" w:leader="dot" w:pos="9072"/>
        </w:tabs>
        <w:kinsoku/>
        <w:wordWrap/>
        <w:overflowPunct/>
        <w:topLinePunct w:val="0"/>
        <w:autoSpaceDE w:val="0"/>
        <w:autoSpaceDN w:val="0"/>
        <w:bidi w:val="0"/>
        <w:adjustRightInd/>
        <w:snapToGrid/>
        <w:spacing w:line="560" w:lineRule="exact"/>
        <w:ind w:left="857"/>
        <w:jc w:val="left"/>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（一）直接原因分析</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8</w:t>
      </w:r>
    </w:p>
    <w:p w14:paraId="4CC761AD">
      <w:pPr>
        <w:keepNext w:val="0"/>
        <w:keepLines w:val="0"/>
        <w:pageBreakBefore w:val="0"/>
        <w:widowControl w:val="0"/>
        <w:tabs>
          <w:tab w:val="right" w:leader="dot" w:pos="9072"/>
        </w:tabs>
        <w:kinsoku/>
        <w:wordWrap/>
        <w:overflowPunct/>
        <w:topLinePunct w:val="0"/>
        <w:autoSpaceDE w:val="0"/>
        <w:autoSpaceDN w:val="0"/>
        <w:bidi w:val="0"/>
        <w:adjustRightInd/>
        <w:snapToGrid/>
        <w:spacing w:line="560" w:lineRule="exact"/>
        <w:ind w:left="857"/>
        <w:jc w:val="left"/>
        <w:textAlignment w:val="auto"/>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（二）其他可能因素排除</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8</w:t>
      </w:r>
    </w:p>
    <w:p w14:paraId="5E473B73">
      <w:pPr>
        <w:keepNext w:val="0"/>
        <w:keepLines w:val="0"/>
        <w:pageBreakBefore w:val="0"/>
        <w:widowControl w:val="0"/>
        <w:tabs>
          <w:tab w:val="right" w:leader="dot" w:pos="9072"/>
        </w:tabs>
        <w:kinsoku/>
        <w:wordWrap/>
        <w:overflowPunct/>
        <w:topLinePunct w:val="0"/>
        <w:autoSpaceDE w:val="0"/>
        <w:autoSpaceDN w:val="0"/>
        <w:bidi w:val="0"/>
        <w:adjustRightInd/>
        <w:snapToGrid/>
        <w:spacing w:line="560" w:lineRule="exact"/>
        <w:ind w:left="857"/>
        <w:jc w:val="left"/>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（三）间接原因分析</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8</w:t>
      </w:r>
    </w:p>
    <w:p w14:paraId="12EE3FC5">
      <w:pPr>
        <w:keepNext w:val="0"/>
        <w:keepLines w:val="0"/>
        <w:pageBreakBefore w:val="0"/>
        <w:widowControl w:val="0"/>
        <w:tabs>
          <w:tab w:val="right" w:leader="dot" w:pos="9075"/>
        </w:tabs>
        <w:kinsoku/>
        <w:wordWrap/>
        <w:overflowPunct/>
        <w:topLinePunct w:val="0"/>
        <w:autoSpaceDE w:val="0"/>
        <w:autoSpaceDN w:val="0"/>
        <w:bidi w:val="0"/>
        <w:adjustRightInd/>
        <w:snapToGrid/>
        <w:spacing w:line="560" w:lineRule="exact"/>
        <w:ind w:left="228"/>
        <w:jc w:val="left"/>
        <w:textAlignment w:val="auto"/>
        <w:rPr>
          <w:rFonts w:hint="eastAsia" w:ascii="黑体" w:eastAsia="黑体"/>
          <w:spacing w:val="-6"/>
          <w:sz w:val="24"/>
          <w:lang w:eastAsia="zh-CN"/>
        </w:rPr>
      </w:pPr>
      <w:r>
        <w:rPr>
          <w:rFonts w:hint="eastAsia" w:ascii="黑体" w:eastAsia="黑体"/>
          <w:spacing w:val="-6"/>
          <w:sz w:val="24"/>
        </w:rPr>
        <w:t>四</w:t>
      </w:r>
      <w:r>
        <w:rPr>
          <w:rFonts w:ascii="黑体" w:eastAsia="黑体"/>
          <w:spacing w:val="-6"/>
          <w:sz w:val="24"/>
        </w:rPr>
        <w:t>、对有关责任人员和责任单位的处理建议</w:t>
      </w:r>
      <w:r>
        <w:rPr>
          <w:rFonts w:hint="eastAsia" w:ascii="黑体" w:eastAsia="黑体"/>
          <w:spacing w:val="-6"/>
          <w:sz w:val="24"/>
        </w:rPr>
        <w:tab/>
      </w:r>
      <w:r>
        <w:rPr>
          <w:rFonts w:hint="eastAsia" w:ascii="黑体" w:eastAsia="黑体"/>
          <w:spacing w:val="-6"/>
          <w:sz w:val="24"/>
          <w:lang w:val="en-US" w:eastAsia="zh-CN"/>
        </w:rPr>
        <w:t>9</w:t>
      </w:r>
    </w:p>
    <w:p w14:paraId="18FD36E8">
      <w:pPr>
        <w:keepNext w:val="0"/>
        <w:keepLines w:val="0"/>
        <w:pageBreakBefore w:val="0"/>
        <w:widowControl w:val="0"/>
        <w:tabs>
          <w:tab w:val="right" w:leader="dot" w:pos="9072"/>
        </w:tabs>
        <w:kinsoku/>
        <w:wordWrap/>
        <w:overflowPunct/>
        <w:topLinePunct w:val="0"/>
        <w:autoSpaceDE w:val="0"/>
        <w:autoSpaceDN w:val="0"/>
        <w:bidi w:val="0"/>
        <w:adjustRightInd/>
        <w:snapToGrid/>
        <w:spacing w:line="560" w:lineRule="exact"/>
        <w:ind w:left="857"/>
        <w:jc w:val="left"/>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（一）对事故责任者的责任认定及处理建议</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9</w:t>
      </w:r>
    </w:p>
    <w:p w14:paraId="0563AFD8">
      <w:pPr>
        <w:keepNext w:val="0"/>
        <w:keepLines w:val="0"/>
        <w:pageBreakBefore w:val="0"/>
        <w:widowControl w:val="0"/>
        <w:tabs>
          <w:tab w:val="right" w:leader="dot" w:pos="9072"/>
        </w:tabs>
        <w:kinsoku/>
        <w:wordWrap/>
        <w:overflowPunct/>
        <w:topLinePunct w:val="0"/>
        <w:autoSpaceDE w:val="0"/>
        <w:autoSpaceDN w:val="0"/>
        <w:bidi w:val="0"/>
        <w:adjustRightInd/>
        <w:snapToGrid/>
        <w:spacing w:line="560" w:lineRule="exact"/>
        <w:ind w:left="857"/>
        <w:jc w:val="left"/>
        <w:textAlignment w:val="auto"/>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（二）对事故责任单位的责任认定及处理建议</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9</w:t>
      </w:r>
    </w:p>
    <w:p w14:paraId="03E154DC">
      <w:pPr>
        <w:keepNext w:val="0"/>
        <w:keepLines w:val="0"/>
        <w:pageBreakBefore w:val="0"/>
        <w:widowControl w:val="0"/>
        <w:tabs>
          <w:tab w:val="right" w:leader="dot" w:pos="8959"/>
        </w:tabs>
        <w:kinsoku/>
        <w:wordWrap/>
        <w:overflowPunct/>
        <w:topLinePunct w:val="0"/>
        <w:autoSpaceDE w:val="0"/>
        <w:autoSpaceDN w:val="0"/>
        <w:bidi w:val="0"/>
        <w:adjustRightInd/>
        <w:snapToGrid/>
        <w:spacing w:line="560" w:lineRule="exact"/>
        <w:ind w:firstLine="228" w:firstLineChars="100"/>
        <w:jc w:val="left"/>
        <w:textAlignment w:val="auto"/>
        <w:rPr>
          <w:rFonts w:hint="default" w:ascii="Times New Roman"/>
          <w:sz w:val="24"/>
          <w:lang w:val="en-US" w:eastAsia="zh-CN"/>
        </w:rPr>
      </w:pPr>
      <w:r>
        <w:rPr>
          <w:rFonts w:hint="eastAsia" w:ascii="黑体" w:eastAsia="黑体"/>
          <w:spacing w:val="-6"/>
          <w:sz w:val="24"/>
        </w:rPr>
        <w:t>五</w:t>
      </w:r>
      <w:r>
        <w:rPr>
          <w:rFonts w:ascii="黑体" w:eastAsia="黑体"/>
          <w:spacing w:val="-6"/>
          <w:sz w:val="24"/>
        </w:rPr>
        <w:t>、事故整改和防范措</w:t>
      </w:r>
      <w:r>
        <w:rPr>
          <w:rFonts w:ascii="黑体" w:eastAsia="黑体"/>
          <w:spacing w:val="-10"/>
          <w:sz w:val="24"/>
        </w:rPr>
        <w:t>施</w:t>
      </w:r>
      <w:r>
        <w:rPr>
          <w:rFonts w:ascii="Times New Roman" w:eastAsia="Times New Roman"/>
          <w:sz w:val="24"/>
        </w:rPr>
        <w:tab/>
      </w:r>
      <w:r>
        <w:rPr>
          <w:rFonts w:hint="eastAsia" w:ascii="Times New Roman"/>
          <w:sz w:val="24"/>
          <w:lang w:val="en-US" w:eastAsia="zh-CN"/>
        </w:rPr>
        <w:t>.....................10</w:t>
      </w:r>
    </w:p>
    <w:p w14:paraId="0A842BE4">
      <w:pPr>
        <w:keepNext w:val="0"/>
        <w:keepLines w:val="0"/>
        <w:pageBreakBefore w:val="0"/>
        <w:widowControl w:val="0"/>
        <w:tabs>
          <w:tab w:val="right" w:leader="dot" w:pos="8959"/>
        </w:tabs>
        <w:kinsoku/>
        <w:wordWrap/>
        <w:overflowPunct/>
        <w:topLinePunct w:val="0"/>
        <w:autoSpaceDE w:val="0"/>
        <w:autoSpaceDN w:val="0"/>
        <w:bidi w:val="0"/>
        <w:adjustRightInd/>
        <w:snapToGrid/>
        <w:spacing w:line="560" w:lineRule="exact"/>
        <w:ind w:firstLine="228" w:firstLineChars="100"/>
        <w:jc w:val="left"/>
        <w:textAlignment w:val="auto"/>
        <w:rPr>
          <w:rFonts w:hint="eastAsia" w:ascii="Times New Roman"/>
          <w:sz w:val="24"/>
          <w:lang w:val="en-US" w:eastAsia="zh-CN"/>
        </w:rPr>
      </w:pPr>
      <w:r>
        <w:rPr>
          <w:rFonts w:hint="eastAsia" w:ascii="黑体" w:eastAsia="黑体"/>
          <w:spacing w:val="-6"/>
          <w:sz w:val="24"/>
          <w:lang w:val="en-US" w:eastAsia="zh-CN"/>
        </w:rPr>
        <w:t>六、附件（事故调查组成员及签名表）</w:t>
      </w:r>
      <w:r>
        <w:rPr>
          <w:rFonts w:ascii="Times New Roman" w:eastAsia="Times New Roman"/>
          <w:sz w:val="24"/>
        </w:rPr>
        <w:tab/>
      </w:r>
      <w:r>
        <w:rPr>
          <w:rFonts w:hint="eastAsia" w:ascii="Times New Roman"/>
          <w:sz w:val="24"/>
          <w:lang w:val="en-US" w:eastAsia="zh-CN"/>
        </w:rPr>
        <w:t>11</w:t>
      </w:r>
    </w:p>
    <w:p w14:paraId="3BFA93AA">
      <w:pPr>
        <w:jc w:val="left"/>
      </w:pPr>
    </w:p>
    <w:p w14:paraId="6C2440D9">
      <w:pPr>
        <w:keepNext w:val="0"/>
        <w:keepLines w:val="0"/>
        <w:pageBreakBefore w:val="0"/>
        <w:widowControl w:val="0"/>
        <w:tabs>
          <w:tab w:val="right" w:leader="dot" w:pos="8959"/>
        </w:tabs>
        <w:kinsoku/>
        <w:wordWrap/>
        <w:overflowPunct/>
        <w:topLinePunct w:val="0"/>
        <w:autoSpaceDE w:val="0"/>
        <w:autoSpaceDN w:val="0"/>
        <w:bidi w:val="0"/>
        <w:adjustRightInd/>
        <w:snapToGrid/>
        <w:spacing w:line="560" w:lineRule="exact"/>
        <w:ind w:left="113"/>
        <w:jc w:val="left"/>
        <w:textAlignment w:val="auto"/>
        <w:rPr>
          <w:rFonts w:hint="default" w:ascii="Times New Roman"/>
          <w:sz w:val="24"/>
          <w:lang w:val="en-US" w:eastAsia="zh-CN"/>
        </w:rPr>
        <w:sectPr>
          <w:footerReference r:id="rId6" w:type="default"/>
          <w:pgSz w:w="11910" w:h="16840"/>
          <w:pgMar w:top="2098" w:right="1474" w:bottom="1984" w:left="1587" w:header="720" w:footer="720" w:gutter="0"/>
          <w:pgNumType w:fmt="upperRoman" w:start="1"/>
          <w:cols w:space="0" w:num="1"/>
        </w:sectPr>
      </w:pPr>
    </w:p>
    <w:p w14:paraId="6EB1F24D">
      <w:pPr>
        <w:pStyle w:val="2"/>
        <w:spacing w:line="560" w:lineRule="exact"/>
        <w:ind w:right="430"/>
        <w:jc w:val="both"/>
        <w:rPr>
          <w:rFonts w:asciiTheme="majorEastAsia" w:hAnsiTheme="majorEastAsia" w:eastAsiaTheme="majorEastAsia" w:cstheme="majorEastAsia"/>
          <w:sz w:val="24"/>
          <w:szCs w:val="24"/>
        </w:rPr>
        <w:sectPr>
          <w:footerReference r:id="rId7" w:type="default"/>
          <w:pgSz w:w="11910" w:h="16840"/>
          <w:pgMar w:top="2098" w:right="1474" w:bottom="1984" w:left="1587" w:header="720" w:footer="720" w:gutter="0"/>
          <w:pgNumType w:fmt="upperRoman"/>
          <w:cols w:space="0" w:num="1"/>
        </w:sectPr>
      </w:pPr>
    </w:p>
    <w:p w14:paraId="4928FD85">
      <w:pPr>
        <w:pStyle w:val="2"/>
        <w:spacing w:line="560" w:lineRule="exact"/>
        <w:ind w:right="430"/>
        <w:jc w:val="both"/>
        <w:rPr>
          <w:rFonts w:asciiTheme="majorEastAsia" w:hAnsiTheme="majorEastAsia" w:eastAsiaTheme="majorEastAsia" w:cstheme="majorEastAsia"/>
          <w:sz w:val="32"/>
          <w:szCs w:val="32"/>
        </w:rPr>
      </w:pPr>
    </w:p>
    <w:p w14:paraId="0D065AFA">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pacing w:val="-41"/>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w w:val="95"/>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12时</w:t>
      </w:r>
      <w:r>
        <w:rPr>
          <w:rFonts w:hint="eastAsia" w:ascii="仿宋_GB2312" w:hAnsi="仿宋_GB2312" w:eastAsia="仿宋_GB2312" w:cs="仿宋_GB2312"/>
          <w:spacing w:val="-2"/>
          <w:sz w:val="32"/>
          <w:szCs w:val="32"/>
        </w:rPr>
        <w:t>许，荔浦</w:t>
      </w:r>
      <w:r>
        <w:rPr>
          <w:rFonts w:hint="eastAsia" w:ascii="仿宋_GB2312" w:hAnsi="仿宋_GB2312" w:eastAsia="仿宋_GB2312" w:cs="仿宋_GB2312"/>
          <w:spacing w:val="-2"/>
          <w:sz w:val="32"/>
          <w:szCs w:val="32"/>
          <w:lang w:eastAsia="zh-CN"/>
        </w:rPr>
        <w:t>桂诚粉体有限公司</w:t>
      </w:r>
      <w:r>
        <w:rPr>
          <w:rFonts w:hint="eastAsia" w:ascii="仿宋_GB2312" w:hAnsi="仿宋_GB2312" w:eastAsia="仿宋_GB2312" w:cs="仿宋_GB2312"/>
          <w:spacing w:val="-2"/>
          <w:sz w:val="32"/>
          <w:szCs w:val="32"/>
        </w:rPr>
        <w:t>在生产</w:t>
      </w:r>
      <w:r>
        <w:rPr>
          <w:rFonts w:hint="eastAsia" w:ascii="仿宋_GB2312" w:hAnsi="仿宋_GB2312" w:eastAsia="仿宋_GB2312" w:cs="仿宋_GB2312"/>
          <w:spacing w:val="-2"/>
          <w:sz w:val="32"/>
          <w:szCs w:val="32"/>
          <w:lang w:eastAsia="zh-CN"/>
        </w:rPr>
        <w:t>厂区</w:t>
      </w:r>
      <w:r>
        <w:rPr>
          <w:rFonts w:hint="eastAsia" w:ascii="仿宋_GB2312" w:hAnsi="仿宋_GB2312" w:eastAsia="仿宋_GB2312" w:cs="仿宋_GB2312"/>
          <w:spacing w:val="-2"/>
          <w:sz w:val="32"/>
          <w:szCs w:val="32"/>
        </w:rPr>
        <w:t>内发生一起</w:t>
      </w:r>
      <w:r>
        <w:rPr>
          <w:rFonts w:hint="eastAsia" w:ascii="仿宋_GB2312" w:hAnsi="仿宋_GB2312" w:eastAsia="仿宋_GB2312" w:cs="仿宋_GB2312"/>
          <w:spacing w:val="-2"/>
          <w:sz w:val="32"/>
          <w:szCs w:val="32"/>
          <w:lang w:eastAsia="zh-CN"/>
        </w:rPr>
        <w:t>一般车辆伤害</w:t>
      </w:r>
      <w:r>
        <w:rPr>
          <w:rFonts w:hint="eastAsia" w:ascii="仿宋_GB2312" w:hAnsi="仿宋_GB2312" w:eastAsia="仿宋_GB2312" w:cs="仿宋_GB2312"/>
          <w:spacing w:val="-2"/>
          <w:sz w:val="32"/>
          <w:szCs w:val="32"/>
        </w:rPr>
        <w:t>事故，事故造成一名作业人员因受</w:t>
      </w:r>
      <w:r>
        <w:rPr>
          <w:rFonts w:hint="eastAsia" w:ascii="仿宋_GB2312" w:hAnsi="仿宋_GB2312" w:eastAsia="仿宋_GB2312" w:cs="仿宋_GB2312"/>
          <w:spacing w:val="-2"/>
          <w:sz w:val="32"/>
          <w:szCs w:val="32"/>
          <w:lang w:eastAsia="zh-CN"/>
        </w:rPr>
        <w:t>重</w:t>
      </w:r>
      <w:r>
        <w:rPr>
          <w:rFonts w:hint="eastAsia" w:ascii="仿宋_GB2312" w:hAnsi="仿宋_GB2312" w:eastAsia="仿宋_GB2312" w:cs="仿宋_GB2312"/>
          <w:spacing w:val="-2"/>
          <w:sz w:val="32"/>
          <w:szCs w:val="32"/>
        </w:rPr>
        <w:t>伤</w:t>
      </w:r>
      <w:r>
        <w:rPr>
          <w:rFonts w:hint="eastAsia" w:ascii="仿宋_GB2312" w:hAnsi="仿宋_GB2312" w:eastAsia="仿宋_GB2312" w:cs="仿宋_GB2312"/>
          <w:spacing w:val="-2"/>
          <w:sz w:val="32"/>
          <w:szCs w:val="32"/>
          <w:lang w:eastAsia="zh-CN"/>
        </w:rPr>
        <w:t>致死亡</w:t>
      </w:r>
      <w:r>
        <w:rPr>
          <w:rFonts w:hint="eastAsia" w:ascii="仿宋_GB2312" w:hAnsi="仿宋_GB2312" w:eastAsia="仿宋_GB2312" w:cs="仿宋_GB2312"/>
          <w:spacing w:val="-2"/>
          <w:sz w:val="32"/>
          <w:szCs w:val="32"/>
        </w:rPr>
        <w:t>，直接经济损失</w:t>
      </w:r>
      <w:r>
        <w:rPr>
          <w:rFonts w:hint="eastAsia" w:ascii="仿宋_GB2312" w:hAnsi="仿宋_GB2312" w:eastAsia="仿宋_GB2312" w:cs="仿宋_GB2312"/>
          <w:spacing w:val="-2"/>
          <w:sz w:val="32"/>
          <w:szCs w:val="32"/>
          <w:lang w:eastAsia="zh-CN"/>
        </w:rPr>
        <w:t>约</w:t>
      </w:r>
      <w:r>
        <w:rPr>
          <w:rFonts w:hint="eastAsia" w:ascii="仿宋_GB2312" w:hAnsi="仿宋_GB2312" w:eastAsia="仿宋_GB2312" w:cs="仿宋_GB2312"/>
          <w:color w:val="auto"/>
          <w:spacing w:val="-2"/>
          <w:sz w:val="32"/>
          <w:szCs w:val="32"/>
          <w:lang w:val="en-US" w:eastAsia="zh-CN"/>
        </w:rPr>
        <w:t>120</w:t>
      </w:r>
      <w:r>
        <w:rPr>
          <w:rFonts w:hint="eastAsia" w:ascii="仿宋_GB2312" w:hAnsi="仿宋_GB2312" w:eastAsia="仿宋_GB2312" w:cs="仿宋_GB2312"/>
          <w:spacing w:val="-2"/>
          <w:sz w:val="32"/>
          <w:szCs w:val="32"/>
        </w:rPr>
        <w:t>万元。</w:t>
      </w:r>
    </w:p>
    <w:p w14:paraId="246ACF90">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31"/>
        <w:jc w:val="both"/>
        <w:textAlignment w:val="auto"/>
        <w:rPr>
          <w:rFonts w:ascii="仿宋_GB2312" w:hAnsi="仿宋_GB2312" w:eastAsia="仿宋_GB2312" w:cs="仿宋_GB2312"/>
          <w:sz w:val="32"/>
          <w:szCs w:val="32"/>
        </w:rPr>
      </w:pPr>
      <w:r>
        <w:rPr>
          <w:rFonts w:hint="eastAsia" w:ascii="仿宋_GB2312" w:hAnsi="仿宋_GB2312" w:eastAsia="仿宋_GB2312" w:cs="仿宋_GB2312"/>
          <w:spacing w:val="-6"/>
          <w:w w:val="99"/>
          <w:sz w:val="32"/>
          <w:szCs w:val="32"/>
        </w:rPr>
        <w:t>事故发生后，市委、市政府领导高度重视，要求科学有效处</w:t>
      </w:r>
      <w:r>
        <w:rPr>
          <w:rFonts w:hint="eastAsia" w:ascii="仿宋_GB2312" w:hAnsi="仿宋_GB2312" w:eastAsia="仿宋_GB2312" w:cs="仿宋_GB2312"/>
          <w:spacing w:val="-5"/>
          <w:w w:val="99"/>
          <w:sz w:val="32"/>
          <w:szCs w:val="32"/>
        </w:rPr>
        <w:t>置，查明事故原因，举一反三，扎实有效整改。东昌镇人民政府、市公安局、市应急管理局等部门第一时间赶赴事故现场，开展事故救援和善后处置工作。</w:t>
      </w:r>
    </w:p>
    <w:p w14:paraId="18C2B82F">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12" w:firstLineChars="200"/>
        <w:jc w:val="both"/>
        <w:textAlignment w:val="auto"/>
        <w:rPr>
          <w:rFonts w:ascii="仿宋_GB2312" w:hAnsi="仿宋_GB2312" w:eastAsia="仿宋_GB2312" w:cs="仿宋_GB2312"/>
          <w:spacing w:val="-5"/>
          <w:w w:val="99"/>
        </w:rPr>
      </w:pPr>
      <w:r>
        <w:rPr>
          <w:rFonts w:hint="eastAsia" w:ascii="仿宋_GB2312" w:hAnsi="仿宋_GB2312" w:eastAsia="仿宋_GB2312" w:cs="仿宋_GB2312"/>
          <w:spacing w:val="-5"/>
          <w:w w:val="99"/>
        </w:rPr>
        <w:t>根据《中华人民共和国安全生产法》（中华人民共和国主席令第八十八号，以下简称</w:t>
      </w:r>
      <w:r>
        <w:rPr>
          <w:rFonts w:hint="eastAsia" w:ascii="仿宋_GB2312" w:hAnsi="仿宋_GB2312" w:eastAsia="仿宋_GB2312" w:cs="仿宋_GB2312"/>
          <w:spacing w:val="-5"/>
          <w:w w:val="99"/>
          <w:lang w:eastAsia="zh-CN"/>
        </w:rPr>
        <w:t>《中华人民共和国安全生产法》</w:t>
      </w:r>
      <w:r>
        <w:rPr>
          <w:rFonts w:hint="eastAsia" w:ascii="仿宋_GB2312" w:hAnsi="仿宋_GB2312" w:eastAsia="仿宋_GB2312" w:cs="仿宋_GB2312"/>
          <w:spacing w:val="-5"/>
          <w:w w:val="99"/>
        </w:rPr>
        <w:t>）、《生产安全事故报告和调查处理条例》（中华人民共和国国务院令第493号），荔浦市人民政府成立了以市</w:t>
      </w:r>
      <w:r>
        <w:rPr>
          <w:rFonts w:hint="eastAsia" w:ascii="仿宋_GB2312" w:hAnsi="仿宋_GB2312" w:eastAsia="仿宋_GB2312" w:cs="仿宋_GB2312"/>
          <w:spacing w:val="-5"/>
          <w:w w:val="99"/>
          <w:lang w:eastAsia="zh-CN"/>
        </w:rPr>
        <w:t>政务中心主任</w:t>
      </w:r>
      <w:r>
        <w:rPr>
          <w:rFonts w:hint="eastAsia" w:ascii="仿宋_GB2312" w:hAnsi="仿宋_GB2312" w:eastAsia="仿宋_GB2312" w:cs="仿宋_GB2312"/>
          <w:spacing w:val="-5"/>
          <w:w w:val="99"/>
        </w:rPr>
        <w:t>任组长，</w:t>
      </w:r>
      <w:r>
        <w:rPr>
          <w:rFonts w:hint="eastAsia" w:ascii="仿宋_GB2312" w:hAnsi="仿宋_GB2312" w:eastAsia="仿宋_GB2312" w:cs="仿宋_GB2312"/>
          <w:spacing w:val="-5"/>
          <w:w w:val="99"/>
          <w:lang w:eastAsia="zh-CN"/>
        </w:rPr>
        <w:t>市应急局局长任副组长，</w:t>
      </w:r>
      <w:r>
        <w:rPr>
          <w:rFonts w:hint="eastAsia" w:ascii="仿宋_GB2312" w:hAnsi="仿宋_GB2312" w:eastAsia="仿宋_GB2312" w:cs="仿宋_GB2312"/>
          <w:spacing w:val="-5"/>
          <w:w w:val="99"/>
        </w:rPr>
        <w:t>东昌镇人民政府、市公安局、市总工会、市工信局、市司法局、市应急管理局分管领导和人员为</w:t>
      </w:r>
      <w:r>
        <w:rPr>
          <w:rFonts w:hint="eastAsia" w:ascii="仿宋_GB2312" w:hAnsi="仿宋_GB2312" w:eastAsia="仿宋_GB2312" w:cs="仿宋_GB2312"/>
          <w:spacing w:val="-5"/>
          <w:w w:val="99"/>
          <w:lang w:eastAsia="zh-CN"/>
        </w:rPr>
        <w:t>成</w:t>
      </w:r>
      <w:r>
        <w:rPr>
          <w:rFonts w:hint="eastAsia" w:ascii="仿宋_GB2312" w:hAnsi="仿宋_GB2312" w:eastAsia="仿宋_GB2312" w:cs="仿宋_GB2312"/>
          <w:spacing w:val="-5"/>
          <w:w w:val="99"/>
        </w:rPr>
        <w:t>员的</w:t>
      </w:r>
      <w:r>
        <w:rPr>
          <w:rStyle w:val="20"/>
          <w:rFonts w:hint="eastAsia" w:eastAsia="仿宋_GB2312" w:cs="仿宋_GB2312"/>
          <w:sz w:val="32"/>
          <w:szCs w:val="32"/>
          <w:lang w:eastAsia="zh-CN"/>
        </w:rPr>
        <w:t>荔浦东昌镇桂林荔浦桂诚粉体有限公司</w:t>
      </w:r>
      <w:r>
        <w:rPr>
          <w:rFonts w:hint="eastAsia" w:eastAsia="仿宋_GB2312"/>
          <w:sz w:val="32"/>
          <w:szCs w:val="32"/>
        </w:rPr>
        <w:t>“</w:t>
      </w:r>
      <w:r>
        <w:rPr>
          <w:rFonts w:hint="eastAsia" w:eastAsia="仿宋_GB2312"/>
          <w:sz w:val="32"/>
          <w:szCs w:val="32"/>
          <w:lang w:val="en-US" w:eastAsia="zh-CN"/>
        </w:rPr>
        <w:t>9</w:t>
      </w:r>
      <w:r>
        <w:rPr>
          <w:rStyle w:val="20"/>
          <w:rFonts w:hint="eastAsia" w:ascii="微软雅黑" w:hAnsi="微软雅黑" w:eastAsia="微软雅黑" w:cs="微软雅黑"/>
          <w:bCs/>
          <w:sz w:val="44"/>
          <w:szCs w:val="44"/>
        </w:rPr>
        <w:t>·</w:t>
      </w:r>
      <w:r>
        <w:rPr>
          <w:rFonts w:hint="eastAsia" w:eastAsia="仿宋_GB2312"/>
          <w:sz w:val="32"/>
          <w:szCs w:val="32"/>
          <w:lang w:val="en-US" w:eastAsia="zh-CN"/>
        </w:rPr>
        <w:t>22</w:t>
      </w:r>
      <w:r>
        <w:rPr>
          <w:rFonts w:hint="eastAsia" w:eastAsia="仿宋_GB2312"/>
          <w:sz w:val="32"/>
          <w:szCs w:val="32"/>
        </w:rPr>
        <w:t>”</w:t>
      </w:r>
      <w:r>
        <w:rPr>
          <w:rStyle w:val="20"/>
          <w:rFonts w:hint="eastAsia" w:eastAsia="仿宋_GB2312" w:cs="仿宋_GB2312"/>
          <w:sz w:val="32"/>
          <w:szCs w:val="32"/>
        </w:rPr>
        <w:t>事故调查组</w:t>
      </w:r>
      <w:r>
        <w:rPr>
          <w:rFonts w:hint="eastAsia" w:ascii="仿宋_GB2312" w:hAnsi="仿宋_GB2312" w:eastAsia="仿宋_GB2312" w:cs="仿宋_GB2312"/>
          <w:spacing w:val="-5"/>
          <w:w w:val="99"/>
        </w:rPr>
        <w:t>（以下简称事故调查组）开展事故调查工作，</w:t>
      </w:r>
      <w:r>
        <w:rPr>
          <w:rStyle w:val="20"/>
          <w:rFonts w:hint="eastAsia" w:ascii="Times New Roman" w:hAnsi="Times New Roman" w:eastAsia="仿宋_GB2312" w:cs="仿宋_GB2312"/>
          <w:sz w:val="32"/>
          <w:szCs w:val="32"/>
          <w:lang w:eastAsia="zh-CN"/>
        </w:rPr>
        <w:t>并邀请市纪委监委派员参加。</w:t>
      </w:r>
    </w:p>
    <w:p w14:paraId="35927813">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12" w:firstLineChars="200"/>
        <w:jc w:val="both"/>
        <w:textAlignment w:val="auto"/>
        <w:rPr>
          <w:rFonts w:ascii="仿宋_GB2312" w:hAnsi="仿宋_GB2312" w:eastAsia="仿宋_GB2312" w:cs="仿宋_GB2312"/>
          <w:spacing w:val="-5"/>
          <w:w w:val="99"/>
        </w:rPr>
      </w:pPr>
      <w:r>
        <w:rPr>
          <w:rFonts w:hint="eastAsia" w:ascii="仿宋_GB2312" w:hAnsi="仿宋_GB2312" w:eastAsia="仿宋_GB2312" w:cs="仿宋_GB2312"/>
          <w:spacing w:val="-5"/>
          <w:w w:val="99"/>
        </w:rPr>
        <w:t>事故调查组按照“科学严谨、依法依规、实事求是、注重实效”和“四不放过”的原则，通过现场勘查、调查取证及科学分析，查明了事故发生的原因、经过、应急处置和直接经济损失情况，认定了事故的性质和责任，提出了对有关责任单位和人员的处理意见以及事故防范和整改措施建议。</w:t>
      </w:r>
    </w:p>
    <w:p w14:paraId="19675053">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580" w:firstLineChars="200"/>
        <w:jc w:val="both"/>
        <w:textAlignment w:val="auto"/>
        <w:rPr>
          <w:rFonts w:ascii="仿宋_GB2312" w:hAnsi="仿宋_GB2312" w:eastAsia="仿宋_GB2312" w:cs="仿宋_GB2312"/>
        </w:rPr>
      </w:pPr>
      <w:r>
        <w:rPr>
          <w:rFonts w:hint="eastAsia" w:ascii="仿宋_GB2312" w:hAnsi="仿宋_GB2312" w:eastAsia="仿宋_GB2312" w:cs="仿宋_GB2312"/>
          <w:spacing w:val="-13"/>
          <w:w w:val="99"/>
        </w:rPr>
        <w:t>经调查</w:t>
      </w:r>
      <w:r>
        <w:rPr>
          <w:rFonts w:hint="eastAsia" w:ascii="仿宋_GB2312" w:hAnsi="仿宋_GB2312" w:eastAsia="仿宋_GB2312" w:cs="仿宋_GB2312"/>
          <w:spacing w:val="-5"/>
          <w:w w:val="99"/>
        </w:rPr>
        <w:t>认定，</w:t>
      </w:r>
      <w:r>
        <w:rPr>
          <w:rStyle w:val="20"/>
          <w:rFonts w:hint="eastAsia" w:eastAsia="仿宋_GB2312" w:cs="仿宋_GB2312"/>
          <w:sz w:val="32"/>
          <w:szCs w:val="32"/>
          <w:lang w:eastAsia="zh-CN"/>
        </w:rPr>
        <w:t>荔浦东昌镇桂林荔浦桂诚粉体有限公司</w:t>
      </w:r>
      <w:r>
        <w:rPr>
          <w:rFonts w:hint="eastAsia" w:eastAsia="仿宋_GB2312"/>
          <w:sz w:val="32"/>
          <w:szCs w:val="32"/>
        </w:rPr>
        <w:t>“</w:t>
      </w:r>
      <w:r>
        <w:rPr>
          <w:rFonts w:hint="eastAsia" w:eastAsia="仿宋_GB2312"/>
          <w:sz w:val="32"/>
          <w:szCs w:val="32"/>
          <w:lang w:val="en-US" w:eastAsia="zh-CN"/>
        </w:rPr>
        <w:t>9</w:t>
      </w:r>
      <w:r>
        <w:rPr>
          <w:rStyle w:val="20"/>
          <w:rFonts w:hint="eastAsia" w:ascii="微软雅黑" w:hAnsi="微软雅黑" w:eastAsia="微软雅黑" w:cs="微软雅黑"/>
          <w:bCs/>
          <w:sz w:val="44"/>
          <w:szCs w:val="44"/>
        </w:rPr>
        <w:t>·</w:t>
      </w:r>
      <w:r>
        <w:rPr>
          <w:rFonts w:hint="eastAsia" w:eastAsia="仿宋_GB2312"/>
          <w:sz w:val="32"/>
          <w:szCs w:val="32"/>
          <w:lang w:val="en-US" w:eastAsia="zh-CN"/>
        </w:rPr>
        <w:t>22</w:t>
      </w:r>
      <w:r>
        <w:rPr>
          <w:rFonts w:hint="eastAsia" w:eastAsia="仿宋_GB2312"/>
          <w:sz w:val="32"/>
          <w:szCs w:val="32"/>
        </w:rPr>
        <w:t>”</w:t>
      </w:r>
      <w:r>
        <w:rPr>
          <w:rStyle w:val="20"/>
          <w:rFonts w:hint="eastAsia" w:eastAsia="仿宋_GB2312" w:cs="仿宋_GB2312"/>
          <w:sz w:val="32"/>
          <w:szCs w:val="32"/>
        </w:rPr>
        <w:t>事故</w:t>
      </w:r>
      <w:r>
        <w:rPr>
          <w:rFonts w:hint="eastAsia" w:ascii="仿宋_GB2312" w:hAnsi="仿宋_GB2312" w:eastAsia="仿宋_GB2312" w:cs="仿宋_GB2312"/>
          <w:spacing w:val="-5"/>
          <w:w w:val="99"/>
        </w:rPr>
        <w:t>是一起</w:t>
      </w:r>
      <w:r>
        <w:rPr>
          <w:rFonts w:hint="eastAsia" w:ascii="仿宋_GB2312" w:hAnsi="仿宋_GB2312" w:eastAsia="仿宋_GB2312" w:cs="仿宋_GB2312"/>
          <w:spacing w:val="-5"/>
          <w:w w:val="99"/>
          <w:lang w:eastAsia="zh-CN"/>
        </w:rPr>
        <w:t>因车辆伤害造成的</w:t>
      </w:r>
      <w:r>
        <w:rPr>
          <w:rFonts w:hint="eastAsia" w:ascii="仿宋_GB2312" w:hAnsi="仿宋_GB2312" w:eastAsia="仿宋_GB2312" w:cs="仿宋_GB2312"/>
          <w:spacing w:val="-5"/>
          <w:w w:val="99"/>
        </w:rPr>
        <w:t>一般生产安全责任事故。</w:t>
      </w:r>
    </w:p>
    <w:p w14:paraId="0E6BE4D0">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08" w:firstLineChars="200"/>
        <w:jc w:val="both"/>
        <w:textAlignment w:val="auto"/>
        <w:rPr>
          <w:rFonts w:ascii="仿宋_GB2312" w:hAnsi="仿宋_GB2312" w:eastAsia="仿宋_GB2312" w:cs="仿宋_GB2312"/>
          <w:spacing w:val="-5"/>
          <w:w w:val="99"/>
        </w:rPr>
        <w:sectPr>
          <w:footerReference r:id="rId8" w:type="default"/>
          <w:pgSz w:w="11910" w:h="16840"/>
          <w:pgMar w:top="2098" w:right="1474" w:bottom="1984" w:left="1587" w:header="720" w:footer="720" w:gutter="0"/>
          <w:pgNumType w:fmt="decimal" w:start="1"/>
          <w:cols w:space="0" w:num="1"/>
        </w:sectPr>
      </w:pPr>
      <w:r>
        <w:rPr>
          <w:rFonts w:hint="eastAsia" w:ascii="仿宋_GB2312" w:hAnsi="仿宋_GB2312" w:eastAsia="仿宋_GB2312" w:cs="仿宋_GB2312"/>
          <w:w w:val="95"/>
        </w:rPr>
        <w:t>现将事故调查情况报告如</w:t>
      </w:r>
      <w:r>
        <w:rPr>
          <w:rFonts w:hint="eastAsia" w:ascii="仿宋_GB2312" w:hAnsi="仿宋_GB2312" w:eastAsia="仿宋_GB2312" w:cs="仿宋_GB2312"/>
          <w:spacing w:val="-5"/>
          <w:w w:val="95"/>
        </w:rPr>
        <w:t>下：</w:t>
      </w:r>
    </w:p>
    <w:p w14:paraId="3B15C38F">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08" w:firstLineChars="200"/>
        <w:jc w:val="both"/>
        <w:textAlignment w:val="auto"/>
        <w:rPr>
          <w:rFonts w:ascii="黑体" w:eastAsia="黑体"/>
        </w:rPr>
      </w:pPr>
      <w:bookmarkStart w:id="0" w:name="_bookmark0"/>
      <w:bookmarkEnd w:id="0"/>
      <w:r>
        <w:rPr>
          <w:rFonts w:ascii="黑体" w:eastAsia="黑体"/>
          <w:w w:val="95"/>
        </w:rPr>
        <w:t>一、事故基本</w:t>
      </w:r>
      <w:r>
        <w:rPr>
          <w:rFonts w:ascii="黑体" w:eastAsia="黑体"/>
          <w:spacing w:val="-5"/>
          <w:w w:val="95"/>
        </w:rPr>
        <w:t>情况</w:t>
      </w:r>
    </w:p>
    <w:p w14:paraId="498D010E">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31"/>
        <w:jc w:val="both"/>
        <w:textAlignment w:val="auto"/>
        <w:rPr>
          <w:rFonts w:ascii="楷体_GB2312" w:hAnsi="楷体_GB2312" w:eastAsia="楷体_GB2312" w:cs="楷体_GB2312"/>
          <w:spacing w:val="-5"/>
          <w:w w:val="99"/>
        </w:rPr>
      </w:pPr>
      <w:bookmarkStart w:id="1" w:name="_bookmark1"/>
      <w:bookmarkEnd w:id="1"/>
      <w:r>
        <w:rPr>
          <w:rFonts w:hint="eastAsia" w:ascii="楷体_GB2312" w:hAnsi="楷体_GB2312" w:eastAsia="楷体_GB2312" w:cs="楷体_GB2312"/>
          <w:spacing w:val="-5"/>
          <w:w w:val="99"/>
        </w:rPr>
        <w:t>（一）事故发生单位概况</w:t>
      </w:r>
    </w:p>
    <w:p w14:paraId="4EF34C2C">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31"/>
        <w:jc w:val="both"/>
        <w:textAlignment w:val="auto"/>
        <w:rPr>
          <w:rFonts w:ascii="仿宋_GB2312" w:hAnsi="仿宋_GB2312" w:eastAsia="仿宋_GB2312" w:cs="仿宋_GB2312"/>
          <w:spacing w:val="-5"/>
          <w:w w:val="99"/>
        </w:rPr>
      </w:pPr>
      <w:r>
        <w:rPr>
          <w:rStyle w:val="20"/>
          <w:rFonts w:hint="eastAsia" w:eastAsia="仿宋_GB2312" w:cs="仿宋_GB2312"/>
          <w:sz w:val="32"/>
          <w:szCs w:val="32"/>
          <w:lang w:eastAsia="zh-CN"/>
        </w:rPr>
        <w:t>桂林荔浦桂诚粉体有限公司</w:t>
      </w:r>
      <w:r>
        <w:rPr>
          <w:rFonts w:hint="eastAsia" w:ascii="仿宋_GB2312" w:hAnsi="仿宋_GB2312" w:eastAsia="仿宋_GB2312" w:cs="仿宋_GB2312"/>
          <w:spacing w:val="-2"/>
        </w:rPr>
        <w:t>（以下简称</w:t>
      </w:r>
      <w:r>
        <w:rPr>
          <w:rFonts w:hint="eastAsia" w:ascii="仿宋_GB2312" w:hAnsi="仿宋_GB2312" w:eastAsia="仿宋_GB2312" w:cs="仿宋_GB2312"/>
          <w:spacing w:val="-5"/>
          <w:w w:val="99"/>
          <w:lang w:eastAsia="zh-CN"/>
        </w:rPr>
        <w:t>桂诚粉体公司</w:t>
      </w:r>
      <w:r>
        <w:rPr>
          <w:rFonts w:hint="eastAsia" w:ascii="仿宋_GB2312" w:hAnsi="仿宋_GB2312" w:eastAsia="仿宋_GB2312" w:cs="仿宋_GB2312"/>
          <w:spacing w:val="-2"/>
        </w:rPr>
        <w:t>）</w:t>
      </w:r>
      <w:r>
        <w:rPr>
          <w:rFonts w:hint="eastAsia" w:ascii="仿宋_GB2312" w:hAnsi="仿宋_GB2312" w:eastAsia="仿宋_GB2312" w:cs="仿宋_GB2312"/>
          <w:spacing w:val="-5"/>
          <w:w w:val="99"/>
        </w:rPr>
        <w:t>成立于20</w:t>
      </w:r>
      <w:r>
        <w:rPr>
          <w:rFonts w:hint="eastAsia" w:ascii="仿宋_GB2312" w:hAnsi="仿宋_GB2312" w:eastAsia="仿宋_GB2312" w:cs="仿宋_GB2312"/>
          <w:spacing w:val="-5"/>
          <w:w w:val="99"/>
          <w:lang w:val="en-US" w:eastAsia="zh-CN"/>
        </w:rPr>
        <w:t>16</w:t>
      </w:r>
      <w:r>
        <w:rPr>
          <w:rFonts w:hint="eastAsia" w:ascii="仿宋_GB2312" w:hAnsi="仿宋_GB2312" w:eastAsia="仿宋_GB2312" w:cs="仿宋_GB2312"/>
          <w:spacing w:val="-5"/>
          <w:w w:val="99"/>
        </w:rPr>
        <w:t>年</w:t>
      </w:r>
      <w:r>
        <w:rPr>
          <w:rFonts w:hint="eastAsia" w:ascii="仿宋_GB2312" w:hAnsi="仿宋_GB2312" w:eastAsia="仿宋_GB2312" w:cs="仿宋_GB2312"/>
          <w:spacing w:val="-5"/>
          <w:w w:val="99"/>
          <w:lang w:val="en-US" w:eastAsia="zh-CN"/>
        </w:rPr>
        <w:t>8</w:t>
      </w:r>
      <w:r>
        <w:rPr>
          <w:rFonts w:hint="eastAsia" w:ascii="仿宋_GB2312" w:hAnsi="仿宋_GB2312" w:eastAsia="仿宋_GB2312" w:cs="仿宋_GB2312"/>
          <w:spacing w:val="-5"/>
          <w:w w:val="99"/>
        </w:rPr>
        <w:t>月</w:t>
      </w:r>
      <w:r>
        <w:rPr>
          <w:rFonts w:hint="eastAsia" w:ascii="仿宋_GB2312" w:hAnsi="仿宋_GB2312" w:eastAsia="仿宋_GB2312" w:cs="仿宋_GB2312"/>
          <w:spacing w:val="-5"/>
          <w:w w:val="99"/>
          <w:lang w:val="en-US" w:eastAsia="zh-CN"/>
        </w:rPr>
        <w:t>12</w:t>
      </w:r>
      <w:r>
        <w:rPr>
          <w:rFonts w:hint="eastAsia" w:ascii="仿宋_GB2312" w:hAnsi="仿宋_GB2312" w:eastAsia="仿宋_GB2312" w:cs="仿宋_GB2312"/>
          <w:spacing w:val="-5"/>
          <w:w w:val="99"/>
        </w:rPr>
        <w:t>日</w:t>
      </w:r>
      <w:r>
        <w:rPr>
          <w:rFonts w:hint="eastAsia" w:ascii="仿宋_GB2312" w:hAnsi="仿宋_GB2312" w:eastAsia="仿宋_GB2312" w:cs="仿宋_GB2312"/>
          <w:spacing w:val="-5"/>
          <w:w w:val="99"/>
          <w:lang w:eastAsia="zh-CN"/>
        </w:rPr>
        <w:t>，</w:t>
      </w:r>
      <w:r>
        <w:rPr>
          <w:rFonts w:hint="eastAsia" w:ascii="仿宋_GB2312" w:hAnsi="仿宋_GB2312" w:eastAsia="仿宋_GB2312" w:cs="仿宋_GB2312"/>
        </w:rPr>
        <w:t>类型：</w:t>
      </w:r>
      <w:r>
        <w:rPr>
          <w:rFonts w:hint="eastAsia" w:ascii="仿宋_GB2312" w:hAnsi="仿宋_GB2312" w:eastAsia="仿宋_GB2312" w:cs="仿宋_GB2312"/>
          <w:lang w:eastAsia="zh-CN"/>
        </w:rPr>
        <w:t>有限责任公司（自然人独资）</w:t>
      </w:r>
      <w:r>
        <w:rPr>
          <w:rFonts w:hint="eastAsia" w:ascii="仿宋_GB2312" w:hAnsi="仿宋_GB2312" w:eastAsia="仿宋_GB2312" w:cs="仿宋_GB2312"/>
        </w:rPr>
        <w:t>；</w:t>
      </w:r>
      <w:r>
        <w:rPr>
          <w:rFonts w:hint="eastAsia" w:ascii="仿宋_GB2312" w:hAnsi="仿宋_GB2312" w:eastAsia="仿宋_GB2312" w:cs="仿宋_GB2312"/>
          <w:spacing w:val="-5"/>
          <w:w w:val="99"/>
        </w:rPr>
        <w:t>注册地址：荔浦市东昌镇</w:t>
      </w:r>
      <w:r>
        <w:rPr>
          <w:rFonts w:hint="eastAsia" w:ascii="仿宋_GB2312" w:hAnsi="仿宋_GB2312" w:eastAsia="仿宋_GB2312" w:cs="仿宋_GB2312"/>
          <w:spacing w:val="-5"/>
          <w:w w:val="99"/>
          <w:lang w:eastAsia="zh-CN"/>
        </w:rPr>
        <w:t>东阳金鸡岭</w:t>
      </w:r>
      <w:r>
        <w:rPr>
          <w:rFonts w:hint="eastAsia" w:ascii="仿宋_GB2312" w:hAnsi="仿宋_GB2312" w:eastAsia="仿宋_GB2312" w:cs="仿宋_GB2312"/>
          <w:spacing w:val="-5"/>
          <w:w w:val="99"/>
        </w:rPr>
        <w:t>；</w:t>
      </w:r>
      <w:r>
        <w:rPr>
          <w:rFonts w:hint="eastAsia" w:ascii="仿宋_GB2312" w:hAnsi="仿宋_GB2312" w:eastAsia="仿宋_GB2312" w:cs="仿宋_GB2312"/>
          <w:spacing w:val="-5"/>
          <w:w w:val="99"/>
          <w:lang w:eastAsia="zh-CN"/>
        </w:rPr>
        <w:t>法定代表人</w:t>
      </w:r>
      <w:r>
        <w:rPr>
          <w:rFonts w:hint="eastAsia" w:ascii="仿宋_GB2312" w:hAnsi="仿宋_GB2312" w:eastAsia="仿宋_GB2312" w:cs="仿宋_GB2312"/>
          <w:spacing w:val="-5"/>
          <w:w w:val="99"/>
        </w:rPr>
        <w:t>：</w:t>
      </w:r>
      <w:r>
        <w:rPr>
          <w:rFonts w:hint="eastAsia" w:ascii="仿宋_GB2312" w:hAnsi="仿宋_GB2312" w:eastAsia="仿宋_GB2312" w:cs="仿宋_GB2312"/>
          <w:spacing w:val="-5"/>
          <w:w w:val="99"/>
          <w:lang w:eastAsia="zh-CN"/>
        </w:rPr>
        <w:t>桂熙翀</w:t>
      </w:r>
      <w:r>
        <w:rPr>
          <w:rFonts w:hint="eastAsia" w:ascii="仿宋_GB2312" w:hAnsi="仿宋_GB2312" w:eastAsia="仿宋_GB2312" w:cs="仿宋_GB2312"/>
          <w:spacing w:val="-5"/>
          <w:w w:val="99"/>
        </w:rPr>
        <w:t>；经营范围：</w:t>
      </w:r>
      <w:r>
        <w:rPr>
          <w:rFonts w:hint="eastAsia" w:ascii="仿宋_GB2312" w:hAnsi="仿宋_GB2312" w:eastAsia="仿宋_GB2312" w:cs="仿宋_GB2312"/>
          <w:spacing w:val="-5"/>
          <w:w w:val="99"/>
          <w:lang w:eastAsia="zh-CN"/>
        </w:rPr>
        <w:t>建筑用生石灰粉、建筑用腻子粉的加工、销售；建筑材料的销售。（依法须经批准的项目，经相关部门批准后方可开展经营活动）</w:t>
      </w:r>
      <w:r>
        <w:rPr>
          <w:rFonts w:hint="eastAsia" w:ascii="仿宋_GB2312" w:hAnsi="仿宋_GB2312" w:eastAsia="仿宋_GB2312" w:cs="仿宋_GB2312"/>
          <w:spacing w:val="-5"/>
          <w:w w:val="99"/>
        </w:rPr>
        <w:t>；统一社会信用代码：9</w:t>
      </w:r>
      <w:r>
        <w:rPr>
          <w:rFonts w:hint="eastAsia" w:ascii="仿宋_GB2312" w:hAnsi="仿宋_GB2312" w:eastAsia="仿宋_GB2312" w:cs="仿宋_GB2312"/>
          <w:spacing w:val="-5"/>
          <w:w w:val="99"/>
          <w:lang w:val="en-US" w:eastAsia="zh-CN"/>
        </w:rPr>
        <w:t>1</w:t>
      </w:r>
      <w:r>
        <w:rPr>
          <w:rFonts w:hint="eastAsia" w:ascii="仿宋_GB2312" w:hAnsi="仿宋_GB2312" w:eastAsia="仿宋_GB2312" w:cs="仿宋_GB2312"/>
          <w:spacing w:val="-5"/>
          <w:w w:val="99"/>
        </w:rPr>
        <w:t>450331MA5</w:t>
      </w:r>
      <w:r>
        <w:rPr>
          <w:rFonts w:hint="eastAsia" w:ascii="仿宋_GB2312" w:hAnsi="仿宋_GB2312" w:eastAsia="仿宋_GB2312" w:cs="仿宋_GB2312"/>
          <w:spacing w:val="-5"/>
          <w:w w:val="99"/>
          <w:lang w:val="en-US" w:eastAsia="zh-CN"/>
        </w:rPr>
        <w:t>KDL1X97</w:t>
      </w:r>
      <w:r>
        <w:rPr>
          <w:rFonts w:hint="eastAsia" w:ascii="仿宋_GB2312" w:hAnsi="仿宋_GB2312" w:eastAsia="仿宋_GB2312" w:cs="仿宋_GB2312"/>
          <w:spacing w:val="-5"/>
          <w:w w:val="99"/>
        </w:rPr>
        <w:t>。</w:t>
      </w:r>
      <w:r>
        <w:rPr>
          <w:rFonts w:hint="eastAsia" w:ascii="仿宋_GB2312" w:hAnsi="仿宋_GB2312" w:eastAsia="仿宋_GB2312" w:cs="仿宋_GB2312"/>
          <w:spacing w:val="-5"/>
          <w:w w:val="99"/>
          <w:lang w:eastAsia="zh-CN"/>
        </w:rPr>
        <w:t>桂诚粉体公司</w:t>
      </w:r>
      <w:r>
        <w:rPr>
          <w:rFonts w:hint="eastAsia" w:ascii="仿宋_GB2312" w:hAnsi="仿宋_GB2312" w:eastAsia="仿宋_GB2312" w:cs="仿宋_GB2312"/>
          <w:spacing w:val="8"/>
          <w:w w:val="99"/>
          <w:lang w:eastAsia="zh-CN"/>
        </w:rPr>
        <w:t>主要</w:t>
      </w:r>
      <w:r>
        <w:rPr>
          <w:rFonts w:hint="eastAsia" w:ascii="仿宋_GB2312" w:hAnsi="仿宋_GB2312" w:eastAsia="仿宋_GB2312" w:cs="仿宋_GB2312"/>
          <w:spacing w:val="8"/>
          <w:w w:val="99"/>
        </w:rPr>
        <w:t>负责人</w:t>
      </w:r>
      <w:r>
        <w:rPr>
          <w:rFonts w:hint="eastAsia" w:ascii="仿宋_GB2312" w:hAnsi="仿宋_GB2312" w:eastAsia="仿宋_GB2312" w:cs="仿宋_GB2312"/>
          <w:spacing w:val="-5"/>
          <w:w w:val="99"/>
          <w:lang w:eastAsia="zh-CN"/>
        </w:rPr>
        <w:t>桂熙翀</w:t>
      </w:r>
      <w:r>
        <w:rPr>
          <w:rFonts w:hint="eastAsia" w:ascii="仿宋_GB2312" w:hAnsi="仿宋_GB2312" w:eastAsia="仿宋_GB2312" w:cs="仿宋_GB2312"/>
          <w:spacing w:val="8"/>
          <w:w w:val="99"/>
        </w:rPr>
        <w:t>，全面负责安全生产工作，</w:t>
      </w:r>
      <w:r>
        <w:rPr>
          <w:rFonts w:hint="eastAsia" w:ascii="仿宋_GB2312" w:hAnsi="仿宋_GB2312" w:eastAsia="仿宋_GB2312" w:cs="仿宋_GB2312"/>
          <w:spacing w:val="-5"/>
          <w:w w:val="99"/>
          <w:lang w:eastAsia="zh-CN"/>
        </w:rPr>
        <w:t>公司内</w:t>
      </w:r>
      <w:r>
        <w:rPr>
          <w:rFonts w:hint="eastAsia" w:ascii="仿宋_GB2312" w:hAnsi="仿宋_GB2312" w:eastAsia="仿宋_GB2312" w:cs="仿宋_GB2312"/>
          <w:spacing w:val="-5"/>
          <w:w w:val="99"/>
        </w:rPr>
        <w:t>共有员工</w:t>
      </w:r>
      <w:r>
        <w:rPr>
          <w:rFonts w:hint="eastAsia" w:ascii="仿宋_GB2312" w:hAnsi="仿宋_GB2312" w:eastAsia="仿宋_GB2312" w:cs="仿宋_GB2312"/>
          <w:spacing w:val="-5"/>
          <w:w w:val="99"/>
          <w:lang w:val="en-US" w:eastAsia="zh-CN"/>
        </w:rPr>
        <w:t>14</w:t>
      </w:r>
      <w:r>
        <w:rPr>
          <w:rFonts w:hint="eastAsia" w:ascii="仿宋_GB2312" w:hAnsi="仿宋_GB2312" w:eastAsia="仿宋_GB2312" w:cs="仿宋_GB2312"/>
          <w:spacing w:val="-5"/>
          <w:w w:val="99"/>
        </w:rPr>
        <w:t>人。</w:t>
      </w:r>
    </w:p>
    <w:p w14:paraId="6272D4AC">
      <w:pPr>
        <w:pStyle w:val="2"/>
        <w:keepNext w:val="0"/>
        <w:keepLines w:val="0"/>
        <w:pageBreakBefore w:val="0"/>
        <w:widowControl w:val="0"/>
        <w:kinsoku/>
        <w:wordWrap/>
        <w:overflowPunct/>
        <w:topLinePunct w:val="0"/>
        <w:autoSpaceDE w:val="0"/>
        <w:autoSpaceDN w:val="0"/>
        <w:bidi w:val="0"/>
        <w:adjustRightInd/>
        <w:snapToGrid/>
        <w:spacing w:line="560" w:lineRule="exact"/>
        <w:ind w:right="0" w:firstLine="612" w:firstLineChars="200"/>
        <w:jc w:val="both"/>
        <w:textAlignment w:val="auto"/>
        <w:rPr>
          <w:rFonts w:ascii="楷体_GB2312" w:hAnsi="楷体_GB2312" w:eastAsia="楷体_GB2312" w:cs="楷体_GB2312"/>
          <w:spacing w:val="-5"/>
          <w:w w:val="99"/>
        </w:rPr>
      </w:pPr>
      <w:bookmarkStart w:id="2" w:name="_bookmark2"/>
      <w:bookmarkEnd w:id="2"/>
      <w:r>
        <w:rPr>
          <w:rFonts w:hint="eastAsia" w:ascii="楷体_GB2312" w:hAnsi="楷体_GB2312" w:eastAsia="楷体_GB2312" w:cs="楷体_GB2312"/>
          <w:spacing w:val="-5"/>
          <w:w w:val="99"/>
        </w:rPr>
        <w:t>（二）事故发生单位安全管理情况</w:t>
      </w:r>
    </w:p>
    <w:p w14:paraId="0B20A4AF">
      <w:pPr>
        <w:pStyle w:val="16"/>
        <w:keepNext w:val="0"/>
        <w:keepLines w:val="0"/>
        <w:pageBreakBefore w:val="0"/>
        <w:widowControl w:val="0"/>
        <w:tabs>
          <w:tab w:val="left" w:pos="984"/>
        </w:tabs>
        <w:kinsoku/>
        <w:wordWrap/>
        <w:overflowPunct/>
        <w:topLinePunct w:val="0"/>
        <w:autoSpaceDE w:val="0"/>
        <w:autoSpaceDN w:val="0"/>
        <w:bidi w:val="0"/>
        <w:adjustRightInd/>
        <w:snapToGrid/>
        <w:spacing w:before="0" w:line="560" w:lineRule="exact"/>
        <w:ind w:left="0" w:right="0" w:firstLine="607" w:firstLineChars="200"/>
        <w:jc w:val="both"/>
        <w:textAlignment w:val="auto"/>
        <w:rPr>
          <w:rFonts w:hint="eastAsia" w:ascii="仿宋_GB2312" w:hAnsi="仿宋_GB2312" w:eastAsia="仿宋_GB2312" w:cs="仿宋_GB2312"/>
          <w:b/>
          <w:bCs/>
          <w:spacing w:val="-1"/>
          <w:w w:val="95"/>
          <w:sz w:val="32"/>
        </w:rPr>
      </w:pPr>
      <w:r>
        <w:rPr>
          <w:rFonts w:hint="eastAsia" w:ascii="仿宋_GB2312" w:hAnsi="仿宋_GB2312" w:eastAsia="仿宋_GB2312" w:cs="仿宋_GB2312"/>
          <w:b/>
          <w:bCs/>
          <w:color w:val="000000" w:themeColor="text1"/>
          <w:spacing w:val="-1"/>
          <w:w w:val="95"/>
          <w:sz w:val="32"/>
          <w14:textFill>
            <w14:solidFill>
              <w14:schemeClr w14:val="tx1"/>
            </w14:solidFill>
          </w14:textFill>
        </w:rPr>
        <w:t>1.事故相关生产工艺流程</w:t>
      </w:r>
    </w:p>
    <w:p w14:paraId="4994ED0A">
      <w:pPr>
        <w:pStyle w:val="16"/>
        <w:keepNext w:val="0"/>
        <w:keepLines w:val="0"/>
        <w:pageBreakBefore w:val="0"/>
        <w:widowControl w:val="0"/>
        <w:tabs>
          <w:tab w:val="left" w:pos="984"/>
        </w:tabs>
        <w:kinsoku/>
        <w:wordWrap/>
        <w:overflowPunct/>
        <w:topLinePunct w:val="0"/>
        <w:autoSpaceDE w:val="0"/>
        <w:autoSpaceDN w:val="0"/>
        <w:bidi w:val="0"/>
        <w:adjustRightInd/>
        <w:snapToGrid/>
        <w:spacing w:before="0" w:line="560" w:lineRule="exact"/>
        <w:ind w:left="0" w:right="0" w:firstLine="612" w:firstLineChars="200"/>
        <w:jc w:val="both"/>
        <w:textAlignment w:val="auto"/>
        <w:rPr>
          <w:rFonts w:hint="eastAsia" w:ascii="仿宋_GB2312" w:hAnsi="仿宋_GB2312" w:eastAsia="仿宋_GB2312" w:cs="仿宋_GB2312"/>
          <w:spacing w:val="-5"/>
          <w:w w:val="99"/>
          <w:sz w:val="32"/>
          <w:szCs w:val="32"/>
        </w:rPr>
      </w:pPr>
      <w:r>
        <w:rPr>
          <w:rFonts w:hint="eastAsia" w:ascii="仿宋_GB2312" w:hAnsi="仿宋_GB2312" w:eastAsia="仿宋_GB2312" w:cs="仿宋_GB2312"/>
          <w:spacing w:val="-5"/>
          <w:w w:val="99"/>
          <w:sz w:val="32"/>
          <w:szCs w:val="32"/>
        </w:rPr>
        <w:t>详见图 1。</w:t>
      </w:r>
    </w:p>
    <w:p w14:paraId="6C0D2944">
      <w:pPr>
        <w:pStyle w:val="16"/>
        <w:tabs>
          <w:tab w:val="left" w:pos="984"/>
        </w:tabs>
        <w:spacing w:before="0" w:line="240" w:lineRule="auto"/>
        <w:ind w:left="0"/>
        <w:jc w:val="both"/>
        <w:rPr>
          <w:rFonts w:hint="eastAsia" w:ascii="仿宋_GB2312" w:hAnsi="仿宋_GB2312" w:eastAsia="仿宋_GB2312" w:cs="仿宋_GB2312"/>
          <w:spacing w:val="-5"/>
          <w:w w:val="99"/>
          <w:sz w:val="32"/>
          <w:szCs w:val="32"/>
          <w:lang w:eastAsia="zh-CN"/>
        </w:rPr>
      </w:pPr>
      <w:r>
        <w:rPr>
          <w:rFonts w:hint="eastAsia" w:ascii="仿宋_GB2312" w:hAnsi="仿宋_GB2312" w:eastAsia="仿宋_GB2312" w:cs="仿宋_GB2312"/>
          <w:spacing w:val="-5"/>
          <w:w w:val="99"/>
          <w:sz w:val="32"/>
          <w:szCs w:val="32"/>
          <w:lang w:eastAsia="zh-CN"/>
        </w:rPr>
        <w:drawing>
          <wp:inline distT="0" distB="0" distL="114300" distR="114300">
            <wp:extent cx="5612765" cy="1136015"/>
            <wp:effectExtent l="0" t="0" r="6985" b="6985"/>
            <wp:docPr id="9" name="图片 9" descr="桂诚粉体公司工艺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桂诚粉体公司工艺流程图"/>
                    <pic:cNvPicPr>
                      <a:picLocks noChangeAspect="1"/>
                    </pic:cNvPicPr>
                  </pic:nvPicPr>
                  <pic:blipFill>
                    <a:blip r:embed="rId12"/>
                    <a:stretch>
                      <a:fillRect/>
                    </a:stretch>
                  </pic:blipFill>
                  <pic:spPr>
                    <a:xfrm>
                      <a:off x="0" y="0"/>
                      <a:ext cx="5612765" cy="1136015"/>
                    </a:xfrm>
                    <a:prstGeom prst="rect">
                      <a:avLst/>
                    </a:prstGeom>
                  </pic:spPr>
                </pic:pic>
              </a:graphicData>
            </a:graphic>
          </wp:inline>
        </w:drawing>
      </w:r>
    </w:p>
    <w:p w14:paraId="58CA5670">
      <w:pPr>
        <w:pStyle w:val="16"/>
        <w:tabs>
          <w:tab w:val="left" w:pos="984"/>
        </w:tabs>
        <w:spacing w:before="0" w:line="240" w:lineRule="auto"/>
        <w:ind w:left="0"/>
        <w:jc w:val="both"/>
        <w:rPr>
          <w:spacing w:val="-1"/>
          <w:w w:val="95"/>
          <w:sz w:val="32"/>
        </w:rPr>
      </w:pPr>
      <w:r>
        <w:rPr>
          <w:rFonts w:hint="eastAsia" w:ascii="仿宋_GB2312" w:hAnsi="仿宋_GB2312" w:eastAsia="仿宋_GB2312" w:cs="仿宋_GB2312"/>
          <w:spacing w:val="-5"/>
          <w:w w:val="99"/>
          <w:sz w:val="32"/>
          <w:szCs w:val="32"/>
        </w:rPr>
        <w:t xml:space="preserve">              </w:t>
      </w:r>
      <w:r>
        <w:rPr>
          <w:rFonts w:hint="eastAsia"/>
          <w:spacing w:val="-1"/>
          <w:w w:val="95"/>
          <w:sz w:val="28"/>
          <w:szCs w:val="28"/>
        </w:rPr>
        <w:t xml:space="preserve"> 图1 </w:t>
      </w:r>
      <w:r>
        <w:rPr>
          <w:rFonts w:hint="eastAsia"/>
          <w:spacing w:val="-1"/>
          <w:w w:val="95"/>
          <w:sz w:val="28"/>
          <w:szCs w:val="28"/>
          <w:lang w:eastAsia="zh-CN"/>
        </w:rPr>
        <w:t>桂诚粉体公司</w:t>
      </w:r>
      <w:r>
        <w:rPr>
          <w:rFonts w:hint="eastAsia"/>
          <w:spacing w:val="-1"/>
          <w:w w:val="95"/>
          <w:sz w:val="28"/>
          <w:szCs w:val="28"/>
        </w:rPr>
        <w:t>工艺流程示意图</w:t>
      </w:r>
    </w:p>
    <w:p w14:paraId="5CE842DB">
      <w:pPr>
        <w:pStyle w:val="16"/>
        <w:tabs>
          <w:tab w:val="left" w:pos="984"/>
        </w:tabs>
        <w:spacing w:before="0" w:line="560" w:lineRule="exact"/>
        <w:ind w:left="0" w:firstLine="615" w:firstLineChars="200"/>
        <w:jc w:val="both"/>
        <w:rPr>
          <w:rFonts w:ascii="仿宋_GB2312" w:hAnsi="仿宋_GB2312" w:eastAsia="仿宋_GB2312" w:cs="仿宋_GB2312"/>
          <w:b/>
          <w:bCs/>
          <w:spacing w:val="-5"/>
          <w:w w:val="99"/>
          <w:sz w:val="32"/>
          <w:szCs w:val="32"/>
        </w:rPr>
      </w:pPr>
      <w:r>
        <w:rPr>
          <w:rFonts w:hint="eastAsia" w:ascii="仿宋_GB2312" w:hAnsi="仿宋_GB2312" w:eastAsia="仿宋_GB2312" w:cs="仿宋_GB2312"/>
          <w:b/>
          <w:bCs/>
          <w:spacing w:val="-5"/>
          <w:w w:val="99"/>
          <w:sz w:val="32"/>
          <w:szCs w:val="32"/>
        </w:rPr>
        <w:t>2.员工教育培训情况</w:t>
      </w:r>
    </w:p>
    <w:p w14:paraId="55B617F2">
      <w:pPr>
        <w:pStyle w:val="16"/>
        <w:keepNext w:val="0"/>
        <w:keepLines w:val="0"/>
        <w:pageBreakBefore w:val="0"/>
        <w:widowControl w:val="0"/>
        <w:tabs>
          <w:tab w:val="left" w:pos="984"/>
        </w:tabs>
        <w:kinsoku/>
        <w:wordWrap/>
        <w:overflowPunct/>
        <w:topLinePunct w:val="0"/>
        <w:autoSpaceDE w:val="0"/>
        <w:autoSpaceDN w:val="0"/>
        <w:bidi w:val="0"/>
        <w:adjustRightInd/>
        <w:snapToGrid/>
        <w:spacing w:before="0" w:line="560" w:lineRule="exact"/>
        <w:ind w:left="0" w:right="0"/>
        <w:jc w:val="both"/>
        <w:textAlignment w:val="auto"/>
        <w:rPr>
          <w:rFonts w:hint="eastAsia" w:ascii="仿宋_GB2312" w:hAnsi="仿宋_GB2312" w:eastAsia="仿宋_GB2312" w:cs="仿宋_GB2312"/>
          <w:spacing w:val="-5"/>
          <w:w w:val="99"/>
          <w:sz w:val="32"/>
          <w:szCs w:val="32"/>
          <w:lang w:eastAsia="zh-CN"/>
        </w:rPr>
      </w:pPr>
      <w:r>
        <w:rPr>
          <w:rFonts w:hint="eastAsia" w:ascii="仿宋_GB2312" w:hAnsi="仿宋_GB2312" w:eastAsia="仿宋_GB2312" w:cs="仿宋_GB2312"/>
          <w:spacing w:val="-5"/>
          <w:w w:val="99"/>
          <w:sz w:val="32"/>
          <w:szCs w:val="32"/>
        </w:rPr>
        <w:t xml:space="preserve">    </w:t>
      </w:r>
      <w:r>
        <w:rPr>
          <w:rFonts w:hint="eastAsia" w:ascii="仿宋_GB2312" w:hAnsi="仿宋_GB2312" w:eastAsia="仿宋_GB2312" w:cs="仿宋_GB2312"/>
          <w:spacing w:val="-5"/>
          <w:w w:val="99"/>
          <w:sz w:val="32"/>
          <w:szCs w:val="32"/>
          <w:lang w:eastAsia="zh-CN"/>
        </w:rPr>
        <w:t>桂诚粉体公司</w:t>
      </w:r>
      <w:r>
        <w:rPr>
          <w:rFonts w:hint="eastAsia" w:ascii="仿宋_GB2312" w:hAnsi="仿宋_GB2312" w:eastAsia="仿宋_GB2312" w:cs="仿宋_GB2312"/>
          <w:spacing w:val="-5"/>
          <w:w w:val="99"/>
          <w:sz w:val="32"/>
          <w:szCs w:val="32"/>
        </w:rPr>
        <w:t>未能提供202</w:t>
      </w:r>
      <w:r>
        <w:rPr>
          <w:rFonts w:hint="eastAsia" w:ascii="仿宋_GB2312" w:hAnsi="仿宋_GB2312" w:eastAsia="仿宋_GB2312" w:cs="仿宋_GB2312"/>
          <w:spacing w:val="-5"/>
          <w:w w:val="99"/>
          <w:sz w:val="32"/>
          <w:szCs w:val="32"/>
          <w:lang w:val="en-US" w:eastAsia="zh-CN"/>
        </w:rPr>
        <w:t>4</w:t>
      </w:r>
      <w:r>
        <w:rPr>
          <w:rFonts w:hint="eastAsia" w:ascii="仿宋_GB2312" w:hAnsi="仿宋_GB2312" w:eastAsia="仿宋_GB2312" w:cs="仿宋_GB2312"/>
          <w:spacing w:val="-5"/>
          <w:w w:val="99"/>
          <w:sz w:val="32"/>
          <w:szCs w:val="32"/>
        </w:rPr>
        <w:t>年安全生产教育和培训计划。经调查核实，该</w:t>
      </w:r>
      <w:r>
        <w:rPr>
          <w:rFonts w:hint="eastAsia" w:ascii="仿宋_GB2312" w:hAnsi="仿宋_GB2312" w:eastAsia="仿宋_GB2312" w:cs="仿宋_GB2312"/>
          <w:spacing w:val="-5"/>
          <w:w w:val="99"/>
          <w:sz w:val="32"/>
          <w:szCs w:val="32"/>
          <w:lang w:eastAsia="zh-CN"/>
        </w:rPr>
        <w:t>公司</w:t>
      </w:r>
      <w:r>
        <w:rPr>
          <w:rFonts w:hint="eastAsia" w:ascii="仿宋_GB2312" w:hAnsi="仿宋_GB2312" w:eastAsia="仿宋_GB2312" w:cs="仿宋_GB2312"/>
          <w:spacing w:val="-5"/>
          <w:w w:val="99"/>
          <w:sz w:val="32"/>
          <w:szCs w:val="32"/>
        </w:rPr>
        <w:t>未</w:t>
      </w:r>
      <w:r>
        <w:rPr>
          <w:rFonts w:hint="eastAsia" w:ascii="仿宋_GB2312" w:hAnsi="仿宋_GB2312" w:eastAsia="仿宋_GB2312" w:cs="仿宋_GB2312"/>
          <w:spacing w:val="-5"/>
          <w:w w:val="99"/>
          <w:sz w:val="32"/>
          <w:szCs w:val="32"/>
          <w:lang w:eastAsia="zh-CN"/>
        </w:rPr>
        <w:t>按《生产经营单位安全培训规定》的要求</w:t>
      </w:r>
      <w:r>
        <w:rPr>
          <w:rFonts w:hint="eastAsia" w:ascii="仿宋_GB2312" w:hAnsi="仿宋_GB2312" w:eastAsia="仿宋_GB2312" w:cs="仿宋_GB2312"/>
          <w:spacing w:val="-5"/>
          <w:w w:val="99"/>
          <w:sz w:val="32"/>
          <w:szCs w:val="32"/>
        </w:rPr>
        <w:t>对新进员工（</w:t>
      </w:r>
      <w:r>
        <w:rPr>
          <w:rFonts w:hint="eastAsia" w:ascii="仿宋_GB2312" w:hAnsi="仿宋_GB2312" w:eastAsia="仿宋_GB2312" w:cs="仿宋_GB2312"/>
          <w:spacing w:val="-5"/>
          <w:w w:val="99"/>
          <w:sz w:val="32"/>
          <w:szCs w:val="32"/>
          <w:lang w:eastAsia="zh-CN"/>
        </w:rPr>
        <w:t>罗</w:t>
      </w:r>
      <w:r>
        <w:rPr>
          <w:rFonts w:hint="eastAsia" w:ascii="仿宋_GB2312" w:hAnsi="仿宋_GB2312" w:eastAsia="仿宋_GB2312" w:cs="仿宋_GB2312"/>
          <w:spacing w:val="-5"/>
          <w:w w:val="99"/>
          <w:sz w:val="32"/>
          <w:szCs w:val="32"/>
          <w:lang w:val="en-US" w:eastAsia="zh-CN"/>
        </w:rPr>
        <w:t>*</w:t>
      </w:r>
      <w:r>
        <w:rPr>
          <w:rFonts w:hint="eastAsia" w:ascii="仿宋_GB2312" w:hAnsi="仿宋_GB2312" w:eastAsia="仿宋_GB2312" w:cs="仿宋_GB2312"/>
          <w:spacing w:val="-5"/>
          <w:w w:val="99"/>
          <w:sz w:val="32"/>
          <w:szCs w:val="32"/>
          <w:lang w:eastAsia="zh-CN"/>
        </w:rPr>
        <w:t>和</w:t>
      </w:r>
      <w:r>
        <w:rPr>
          <w:rFonts w:hint="eastAsia" w:ascii="仿宋_GB2312" w:hAnsi="仿宋_GB2312" w:eastAsia="仿宋_GB2312" w:cs="仿宋_GB2312"/>
          <w:spacing w:val="-5"/>
          <w:w w:val="99"/>
          <w:sz w:val="32"/>
          <w:szCs w:val="32"/>
        </w:rPr>
        <w:t>）进行岗前三级安全培训教育和员工的安全培训，</w:t>
      </w:r>
      <w:r>
        <w:rPr>
          <w:rFonts w:hint="eastAsia" w:ascii="仿宋_GB2312" w:hAnsi="仿宋_GB2312" w:eastAsia="仿宋_GB2312" w:cs="仿宋_GB2312"/>
          <w:spacing w:val="-5"/>
          <w:w w:val="99"/>
          <w:sz w:val="32"/>
          <w:szCs w:val="32"/>
          <w:lang w:eastAsia="zh-CN"/>
        </w:rPr>
        <w:t>未建立安全生产教育和培训档案，未如实记录安全生产教育和培训的时间、内容、参加人员以及考核结果等情况。</w:t>
      </w:r>
    </w:p>
    <w:p w14:paraId="5E1CF7D5">
      <w:pPr>
        <w:pStyle w:val="16"/>
        <w:keepNext w:val="0"/>
        <w:keepLines w:val="0"/>
        <w:pageBreakBefore w:val="0"/>
        <w:widowControl w:val="0"/>
        <w:tabs>
          <w:tab w:val="left" w:pos="984"/>
        </w:tabs>
        <w:kinsoku/>
        <w:wordWrap/>
        <w:overflowPunct/>
        <w:topLinePunct w:val="0"/>
        <w:autoSpaceDE w:val="0"/>
        <w:autoSpaceDN w:val="0"/>
        <w:bidi w:val="0"/>
        <w:adjustRightInd/>
        <w:snapToGrid/>
        <w:spacing w:before="0" w:line="560" w:lineRule="exact"/>
        <w:ind w:left="0" w:right="0" w:firstLine="615" w:firstLineChars="200"/>
        <w:jc w:val="both"/>
        <w:textAlignment w:val="auto"/>
        <w:rPr>
          <w:rFonts w:ascii="仿宋_GB2312" w:hAnsi="仿宋_GB2312" w:eastAsia="仿宋_GB2312" w:cs="仿宋_GB2312"/>
          <w:b/>
          <w:bCs/>
          <w:spacing w:val="-5"/>
          <w:w w:val="99"/>
          <w:sz w:val="32"/>
          <w:szCs w:val="32"/>
        </w:rPr>
      </w:pPr>
      <w:r>
        <w:rPr>
          <w:rFonts w:hint="eastAsia" w:ascii="仿宋_GB2312" w:hAnsi="仿宋_GB2312" w:eastAsia="仿宋_GB2312" w:cs="仿宋_GB2312"/>
          <w:b/>
          <w:bCs/>
          <w:spacing w:val="-5"/>
          <w:w w:val="99"/>
          <w:sz w:val="32"/>
          <w:szCs w:val="32"/>
        </w:rPr>
        <w:t>3.安全管理工作开展情况</w:t>
      </w:r>
    </w:p>
    <w:p w14:paraId="4F0A9810">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29"/>
        <w:jc w:val="both"/>
        <w:textAlignment w:val="auto"/>
        <w:rPr>
          <w:rFonts w:hint="eastAsia" w:ascii="仿宋_GB2312" w:hAnsi="仿宋_GB2312" w:eastAsia="仿宋_GB2312" w:cs="仿宋_GB2312"/>
          <w:spacing w:val="1"/>
          <w:w w:val="99"/>
          <w:sz w:val="32"/>
          <w:szCs w:val="32"/>
          <w:lang w:eastAsia="zh-CN"/>
        </w:rPr>
      </w:pPr>
      <w:r>
        <w:rPr>
          <w:rFonts w:hint="eastAsia" w:ascii="仿宋_GB2312" w:hAnsi="仿宋_GB2312" w:eastAsia="仿宋_GB2312" w:cs="仿宋_GB2312"/>
          <w:spacing w:val="-5"/>
          <w:w w:val="99"/>
          <w:sz w:val="32"/>
          <w:szCs w:val="32"/>
          <w:lang w:eastAsia="zh-CN"/>
        </w:rPr>
        <w:t>桂诚粉体公司</w:t>
      </w:r>
      <w:r>
        <w:rPr>
          <w:rFonts w:hint="eastAsia" w:ascii="仿宋_GB2312" w:hAnsi="仿宋_GB2312" w:eastAsia="仿宋_GB2312" w:cs="仿宋_GB2312"/>
          <w:spacing w:val="1"/>
          <w:w w:val="99"/>
          <w:sz w:val="32"/>
          <w:szCs w:val="32"/>
        </w:rPr>
        <w:t>由</w:t>
      </w:r>
      <w:r>
        <w:rPr>
          <w:rFonts w:hint="eastAsia" w:ascii="仿宋_GB2312" w:hAnsi="仿宋_GB2312" w:eastAsia="仿宋_GB2312" w:cs="仿宋_GB2312"/>
          <w:spacing w:val="1"/>
          <w:w w:val="99"/>
          <w:sz w:val="32"/>
          <w:szCs w:val="32"/>
          <w:lang w:eastAsia="zh-CN"/>
        </w:rPr>
        <w:t>主要负责人桂熙翀</w:t>
      </w:r>
      <w:r>
        <w:rPr>
          <w:rFonts w:hint="eastAsia" w:ascii="仿宋_GB2312" w:hAnsi="仿宋_GB2312" w:eastAsia="仿宋_GB2312" w:cs="仿宋_GB2312"/>
          <w:spacing w:val="1"/>
          <w:w w:val="99"/>
          <w:sz w:val="32"/>
          <w:szCs w:val="32"/>
        </w:rPr>
        <w:t>负责管理，</w:t>
      </w:r>
      <w:r>
        <w:rPr>
          <w:rFonts w:hint="eastAsia" w:ascii="仿宋_GB2312" w:hAnsi="仿宋_GB2312" w:eastAsia="仿宋_GB2312" w:cs="仿宋_GB2312"/>
          <w:spacing w:val="1"/>
          <w:w w:val="99"/>
          <w:sz w:val="32"/>
          <w:szCs w:val="32"/>
          <w:lang w:eastAsia="zh-CN"/>
        </w:rPr>
        <w:t>铲车人员工作</w:t>
      </w:r>
      <w:r>
        <w:rPr>
          <w:rFonts w:hint="eastAsia" w:ascii="仿宋_GB2312" w:hAnsi="仿宋_GB2312" w:eastAsia="仿宋_GB2312" w:cs="仿宋_GB2312"/>
          <w:spacing w:val="1"/>
          <w:w w:val="99"/>
          <w:sz w:val="32"/>
          <w:szCs w:val="32"/>
        </w:rPr>
        <w:t>时间</w:t>
      </w:r>
      <w:r>
        <w:rPr>
          <w:rFonts w:hint="eastAsia" w:ascii="仿宋_GB2312" w:hAnsi="仿宋_GB2312" w:eastAsia="仿宋_GB2312" w:cs="仿宋_GB2312"/>
          <w:spacing w:val="1"/>
          <w:w w:val="99"/>
          <w:sz w:val="32"/>
          <w:szCs w:val="32"/>
          <w:lang w:eastAsia="zh-CN"/>
        </w:rPr>
        <w:t>为两班倒，早班时间为</w:t>
      </w:r>
      <w:r>
        <w:rPr>
          <w:rFonts w:hint="eastAsia" w:ascii="仿宋_GB2312" w:hAnsi="仿宋_GB2312" w:eastAsia="仿宋_GB2312" w:cs="仿宋_GB2312"/>
          <w:spacing w:val="1"/>
          <w:w w:val="99"/>
          <w:sz w:val="32"/>
          <w:szCs w:val="32"/>
          <w:lang w:val="en-US" w:eastAsia="zh-CN"/>
        </w:rPr>
        <w:t>8时至20时，晚班时间为20时至次日8时</w:t>
      </w:r>
      <w:r>
        <w:rPr>
          <w:rFonts w:hint="eastAsia" w:ascii="仿宋_GB2312" w:hAnsi="仿宋_GB2312" w:eastAsia="仿宋_GB2312" w:cs="仿宋_GB2312"/>
          <w:spacing w:val="1"/>
          <w:w w:val="99"/>
          <w:sz w:val="32"/>
          <w:szCs w:val="32"/>
        </w:rPr>
        <w:t>。</w:t>
      </w:r>
      <w:r>
        <w:rPr>
          <w:rFonts w:hint="eastAsia" w:ascii="仿宋_GB2312" w:hAnsi="仿宋_GB2312" w:eastAsia="仿宋_GB2312" w:cs="仿宋_GB2312"/>
          <w:spacing w:val="-5"/>
          <w:w w:val="99"/>
          <w:sz w:val="32"/>
          <w:szCs w:val="32"/>
          <w:lang w:eastAsia="zh-CN"/>
        </w:rPr>
        <w:t>桂诚粉体公司</w:t>
      </w:r>
      <w:r>
        <w:rPr>
          <w:rFonts w:hint="eastAsia" w:ascii="仿宋_GB2312" w:hAnsi="仿宋_GB2312" w:eastAsia="仿宋_GB2312" w:cs="仿宋_GB2312"/>
          <w:spacing w:val="1"/>
          <w:w w:val="99"/>
          <w:sz w:val="32"/>
          <w:szCs w:val="32"/>
          <w:lang w:eastAsia="zh-CN"/>
        </w:rPr>
        <w:t>未</w:t>
      </w:r>
      <w:r>
        <w:rPr>
          <w:rFonts w:hint="eastAsia" w:ascii="仿宋_GB2312" w:hAnsi="仿宋_GB2312" w:eastAsia="仿宋_GB2312" w:cs="仿宋_GB2312"/>
          <w:spacing w:val="1"/>
          <w:w w:val="99"/>
          <w:sz w:val="32"/>
          <w:szCs w:val="32"/>
        </w:rPr>
        <w:t>落实本单位全员安全生产责任制，</w:t>
      </w:r>
      <w:r>
        <w:rPr>
          <w:rFonts w:hint="eastAsia" w:ascii="仿宋_GB2312" w:hAnsi="仿宋_GB2312" w:eastAsia="仿宋_GB2312" w:cs="仿宋_GB2312"/>
          <w:spacing w:val="1"/>
          <w:w w:val="99"/>
          <w:sz w:val="32"/>
          <w:szCs w:val="32"/>
          <w:lang w:eastAsia="zh-CN"/>
        </w:rPr>
        <w:t>未</w:t>
      </w:r>
      <w:r>
        <w:rPr>
          <w:rFonts w:hint="eastAsia" w:ascii="仿宋_GB2312" w:hAnsi="仿宋_GB2312" w:eastAsia="仿宋_GB2312" w:cs="仿宋_GB2312"/>
          <w:spacing w:val="1"/>
          <w:w w:val="99"/>
          <w:sz w:val="32"/>
          <w:szCs w:val="32"/>
        </w:rPr>
        <w:t>制定本单位安全生产规章制度和操作规程</w:t>
      </w:r>
      <w:r>
        <w:rPr>
          <w:rFonts w:hint="eastAsia" w:ascii="仿宋_GB2312" w:hAnsi="仿宋_GB2312" w:eastAsia="仿宋_GB2312" w:cs="仿宋_GB2312"/>
          <w:spacing w:val="1"/>
          <w:w w:val="99"/>
          <w:sz w:val="32"/>
          <w:szCs w:val="32"/>
          <w:lang w:eastAsia="zh-CN"/>
        </w:rPr>
        <w:t>，未</w:t>
      </w:r>
      <w:r>
        <w:rPr>
          <w:rFonts w:hint="eastAsia" w:ascii="仿宋_GB2312" w:hAnsi="仿宋_GB2312" w:eastAsia="仿宋_GB2312" w:cs="仿宋_GB2312"/>
          <w:spacing w:val="1"/>
          <w:w w:val="99"/>
          <w:sz w:val="32"/>
          <w:szCs w:val="32"/>
        </w:rPr>
        <w:t>制定本单位安全生产教育和培训计划；</w:t>
      </w:r>
      <w:r>
        <w:rPr>
          <w:rFonts w:hint="eastAsia" w:ascii="仿宋_GB2312" w:hAnsi="仿宋_GB2312" w:eastAsia="仿宋_GB2312" w:cs="仿宋_GB2312"/>
          <w:spacing w:val="1"/>
          <w:w w:val="99"/>
          <w:sz w:val="32"/>
          <w:szCs w:val="32"/>
          <w:lang w:eastAsia="zh-CN"/>
        </w:rPr>
        <w:t>未</w:t>
      </w:r>
      <w:r>
        <w:rPr>
          <w:rFonts w:hint="eastAsia" w:ascii="仿宋_GB2312" w:hAnsi="仿宋_GB2312" w:eastAsia="仿宋_GB2312" w:cs="仿宋_GB2312"/>
          <w:spacing w:val="1"/>
          <w:w w:val="99"/>
          <w:sz w:val="32"/>
          <w:szCs w:val="32"/>
        </w:rPr>
        <w:t>建立安全风险分级管控和隐患排查治理双重预防工作机制，</w:t>
      </w:r>
      <w:r>
        <w:rPr>
          <w:rFonts w:hint="eastAsia" w:ascii="仿宋_GB2312" w:hAnsi="仿宋_GB2312" w:eastAsia="仿宋_GB2312" w:cs="仿宋_GB2312"/>
          <w:spacing w:val="1"/>
          <w:w w:val="99"/>
          <w:sz w:val="32"/>
          <w:szCs w:val="32"/>
          <w:lang w:eastAsia="zh-CN"/>
        </w:rPr>
        <w:t>没有</w:t>
      </w:r>
      <w:r>
        <w:rPr>
          <w:rFonts w:hint="eastAsia" w:ascii="仿宋_GB2312" w:hAnsi="仿宋_GB2312" w:eastAsia="仿宋_GB2312" w:cs="仿宋_GB2312"/>
          <w:spacing w:val="1"/>
          <w:w w:val="99"/>
          <w:sz w:val="32"/>
          <w:szCs w:val="32"/>
        </w:rPr>
        <w:t>督促、检查本单位的安全生产工作，</w:t>
      </w:r>
      <w:r>
        <w:rPr>
          <w:rFonts w:hint="eastAsia" w:ascii="仿宋_GB2312" w:hAnsi="仿宋_GB2312" w:eastAsia="仿宋_GB2312" w:cs="仿宋_GB2312"/>
          <w:spacing w:val="1"/>
          <w:w w:val="99"/>
          <w:sz w:val="32"/>
          <w:szCs w:val="32"/>
          <w:lang w:eastAsia="zh-CN"/>
        </w:rPr>
        <w:t>未</w:t>
      </w:r>
      <w:r>
        <w:rPr>
          <w:rFonts w:hint="eastAsia" w:ascii="仿宋_GB2312" w:hAnsi="仿宋_GB2312" w:eastAsia="仿宋_GB2312" w:cs="仿宋_GB2312"/>
          <w:spacing w:val="1"/>
          <w:w w:val="99"/>
          <w:sz w:val="32"/>
          <w:szCs w:val="32"/>
        </w:rPr>
        <w:t>及时消除生产安全事故隐患；</w:t>
      </w:r>
      <w:r>
        <w:rPr>
          <w:rFonts w:hint="eastAsia" w:ascii="仿宋_GB2312" w:hAnsi="仿宋_GB2312" w:eastAsia="仿宋_GB2312" w:cs="仿宋_GB2312"/>
          <w:spacing w:val="1"/>
          <w:w w:val="99"/>
          <w:sz w:val="32"/>
          <w:szCs w:val="32"/>
          <w:lang w:eastAsia="zh-CN"/>
        </w:rPr>
        <w:t>未</w:t>
      </w:r>
      <w:r>
        <w:rPr>
          <w:rFonts w:hint="eastAsia" w:ascii="仿宋_GB2312" w:hAnsi="仿宋_GB2312" w:eastAsia="仿宋_GB2312" w:cs="仿宋_GB2312"/>
          <w:spacing w:val="1"/>
          <w:w w:val="99"/>
          <w:sz w:val="32"/>
          <w:szCs w:val="32"/>
        </w:rPr>
        <w:t>制定并实施本单位的生产安全事故应急救援预案；</w:t>
      </w:r>
      <w:r>
        <w:rPr>
          <w:rFonts w:hint="eastAsia" w:ascii="仿宋_GB2312" w:hAnsi="仿宋_GB2312" w:eastAsia="仿宋_GB2312" w:cs="仿宋_GB2312"/>
          <w:spacing w:val="1"/>
          <w:w w:val="99"/>
          <w:sz w:val="32"/>
          <w:szCs w:val="32"/>
          <w:lang w:eastAsia="zh-CN"/>
        </w:rPr>
        <w:t>事故发生后，未</w:t>
      </w:r>
      <w:r>
        <w:rPr>
          <w:rFonts w:hint="eastAsia" w:ascii="仿宋_GB2312" w:hAnsi="仿宋_GB2312" w:eastAsia="仿宋_GB2312" w:cs="仿宋_GB2312"/>
          <w:spacing w:val="1"/>
          <w:w w:val="99"/>
          <w:sz w:val="32"/>
          <w:szCs w:val="32"/>
        </w:rPr>
        <w:t>及时、如实报告生产安全事故。</w:t>
      </w:r>
    </w:p>
    <w:p w14:paraId="7A614546">
      <w:pPr>
        <w:keepNext w:val="0"/>
        <w:keepLines w:val="0"/>
        <w:pageBreakBefore w:val="0"/>
        <w:widowControl w:val="0"/>
        <w:kinsoku/>
        <w:wordWrap/>
        <w:overflowPunct/>
        <w:topLinePunct w:val="0"/>
        <w:autoSpaceDE w:val="0"/>
        <w:autoSpaceDN w:val="0"/>
        <w:bidi w:val="0"/>
        <w:adjustRightInd/>
        <w:snapToGrid/>
        <w:spacing w:line="560" w:lineRule="exact"/>
        <w:ind w:left="0" w:right="0" w:firstLine="612" w:firstLineChars="200"/>
        <w:jc w:val="both"/>
        <w:textAlignment w:val="auto"/>
        <w:rPr>
          <w:rFonts w:ascii="楷体_GB2312" w:hAnsi="楷体_GB2312" w:eastAsia="楷体_GB2312" w:cs="楷体_GB2312"/>
          <w:color w:val="FF0000"/>
          <w:spacing w:val="-5"/>
          <w:w w:val="99"/>
          <w:sz w:val="32"/>
          <w:szCs w:val="32"/>
        </w:rPr>
      </w:pPr>
      <w:bookmarkStart w:id="3" w:name="_bookmark7"/>
      <w:bookmarkEnd w:id="3"/>
      <w:r>
        <w:rPr>
          <w:rFonts w:hint="eastAsia" w:ascii="楷体_GB2312" w:hAnsi="楷体_GB2312" w:eastAsia="楷体_GB2312" w:cs="楷体_GB2312"/>
          <w:spacing w:val="-5"/>
          <w:w w:val="99"/>
          <w:sz w:val="32"/>
          <w:szCs w:val="32"/>
          <w:lang w:val="en-US" w:eastAsia="zh-CN"/>
        </w:rPr>
        <w:t>（三）</w:t>
      </w:r>
      <w:r>
        <w:rPr>
          <w:rFonts w:hint="eastAsia" w:ascii="楷体_GB2312" w:hAnsi="楷体_GB2312" w:eastAsia="楷体_GB2312" w:cs="楷体_GB2312"/>
          <w:color w:val="auto"/>
          <w:spacing w:val="-5"/>
          <w:w w:val="99"/>
          <w:sz w:val="32"/>
          <w:szCs w:val="32"/>
        </w:rPr>
        <w:t>事故发生经过</w:t>
      </w:r>
    </w:p>
    <w:p w14:paraId="566AF3B9">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29"/>
        <w:jc w:val="both"/>
        <w:textAlignment w:val="auto"/>
        <w:rPr>
          <w:rFonts w:hint="eastAsia" w:ascii="仿宋_GB2312" w:hAnsi="仿宋_GB2312" w:eastAsia="仿宋_GB2312" w:cs="仿宋_GB2312"/>
          <w:spacing w:val="1"/>
          <w:w w:val="99"/>
          <w:sz w:val="32"/>
          <w:szCs w:val="32"/>
        </w:rPr>
      </w:pPr>
      <w:r>
        <w:rPr>
          <w:rFonts w:hint="eastAsia" w:ascii="仿宋_GB2312" w:hAnsi="仿宋_GB2312" w:eastAsia="仿宋_GB2312" w:cs="仿宋_GB2312"/>
          <w:spacing w:val="1"/>
          <w:w w:val="99"/>
          <w:sz w:val="32"/>
          <w:szCs w:val="32"/>
        </w:rPr>
        <w:t>202</w:t>
      </w:r>
      <w:r>
        <w:rPr>
          <w:rFonts w:hint="eastAsia" w:ascii="仿宋_GB2312" w:hAnsi="仿宋_GB2312" w:eastAsia="仿宋_GB2312" w:cs="仿宋_GB2312"/>
          <w:spacing w:val="1"/>
          <w:w w:val="99"/>
          <w:sz w:val="32"/>
          <w:szCs w:val="32"/>
          <w:lang w:val="en-US" w:eastAsia="zh-CN"/>
        </w:rPr>
        <w:t>4</w:t>
      </w:r>
      <w:r>
        <w:rPr>
          <w:rFonts w:hint="eastAsia" w:ascii="仿宋_GB2312" w:hAnsi="仿宋_GB2312" w:eastAsia="仿宋_GB2312" w:cs="仿宋_GB2312"/>
          <w:spacing w:val="1"/>
          <w:w w:val="99"/>
          <w:sz w:val="32"/>
          <w:szCs w:val="32"/>
        </w:rPr>
        <w:t>年</w:t>
      </w:r>
      <w:r>
        <w:rPr>
          <w:rFonts w:hint="eastAsia" w:ascii="仿宋_GB2312" w:hAnsi="仿宋_GB2312" w:eastAsia="仿宋_GB2312" w:cs="仿宋_GB2312"/>
          <w:spacing w:val="1"/>
          <w:w w:val="99"/>
          <w:sz w:val="32"/>
          <w:szCs w:val="32"/>
          <w:lang w:val="en-US" w:eastAsia="zh-CN"/>
        </w:rPr>
        <w:t>9</w:t>
      </w:r>
      <w:r>
        <w:rPr>
          <w:rFonts w:hint="eastAsia" w:ascii="仿宋_GB2312" w:hAnsi="仿宋_GB2312" w:eastAsia="仿宋_GB2312" w:cs="仿宋_GB2312"/>
          <w:spacing w:val="1"/>
          <w:w w:val="99"/>
          <w:sz w:val="32"/>
          <w:szCs w:val="32"/>
        </w:rPr>
        <w:t>月</w:t>
      </w:r>
      <w:r>
        <w:rPr>
          <w:rFonts w:hint="eastAsia" w:ascii="仿宋_GB2312" w:hAnsi="仿宋_GB2312" w:eastAsia="仿宋_GB2312" w:cs="仿宋_GB2312"/>
          <w:spacing w:val="1"/>
          <w:w w:val="99"/>
          <w:sz w:val="32"/>
          <w:szCs w:val="32"/>
          <w:lang w:val="en-US" w:eastAsia="zh-CN"/>
        </w:rPr>
        <w:t>22</w:t>
      </w:r>
      <w:r>
        <w:rPr>
          <w:rFonts w:hint="eastAsia" w:ascii="仿宋_GB2312" w:hAnsi="仿宋_GB2312" w:eastAsia="仿宋_GB2312" w:cs="仿宋_GB2312"/>
          <w:spacing w:val="1"/>
          <w:w w:val="99"/>
          <w:sz w:val="32"/>
          <w:szCs w:val="32"/>
        </w:rPr>
        <w:t>日</w:t>
      </w:r>
      <w:r>
        <w:rPr>
          <w:rFonts w:hint="eastAsia" w:ascii="仿宋_GB2312" w:hAnsi="仿宋_GB2312" w:eastAsia="仿宋_GB2312" w:cs="仿宋_GB2312"/>
          <w:spacing w:val="1"/>
          <w:w w:val="99"/>
          <w:sz w:val="32"/>
          <w:szCs w:val="32"/>
          <w:lang w:val="en-US" w:eastAsia="zh-CN"/>
        </w:rPr>
        <w:t>8时左右</w:t>
      </w:r>
      <w:r>
        <w:rPr>
          <w:rFonts w:hint="eastAsia" w:ascii="仿宋_GB2312" w:hAnsi="仿宋_GB2312" w:eastAsia="仿宋_GB2312" w:cs="仿宋_GB2312"/>
          <w:spacing w:val="1"/>
          <w:w w:val="99"/>
          <w:sz w:val="32"/>
          <w:szCs w:val="32"/>
          <w:lang w:eastAsia="zh-CN"/>
        </w:rPr>
        <w:t>，</w:t>
      </w:r>
      <w:r>
        <w:rPr>
          <w:rFonts w:hint="eastAsia" w:ascii="仿宋_GB2312" w:hAnsi="仿宋_GB2312" w:eastAsia="仿宋_GB2312" w:cs="仿宋_GB2312"/>
          <w:spacing w:val="-5"/>
          <w:w w:val="99"/>
          <w:sz w:val="32"/>
          <w:szCs w:val="32"/>
          <w:lang w:eastAsia="zh-CN"/>
        </w:rPr>
        <w:t>桂诚粉体公司</w:t>
      </w:r>
      <w:r>
        <w:rPr>
          <w:rFonts w:hint="eastAsia" w:ascii="仿宋_GB2312" w:hAnsi="仿宋_GB2312" w:eastAsia="仿宋_GB2312" w:cs="仿宋_GB2312"/>
          <w:spacing w:val="1"/>
          <w:w w:val="99"/>
          <w:sz w:val="32"/>
          <w:szCs w:val="32"/>
          <w:lang w:eastAsia="zh-CN"/>
        </w:rPr>
        <w:t>铲车司机罗</w:t>
      </w:r>
      <w:r>
        <w:rPr>
          <w:rFonts w:hint="eastAsia" w:ascii="仿宋_GB2312" w:hAnsi="仿宋_GB2312" w:eastAsia="仿宋_GB2312" w:cs="仿宋_GB2312"/>
          <w:spacing w:val="1"/>
          <w:w w:val="99"/>
          <w:sz w:val="32"/>
          <w:szCs w:val="32"/>
          <w:lang w:val="en-US" w:eastAsia="zh-CN"/>
        </w:rPr>
        <w:t>*</w:t>
      </w:r>
      <w:r>
        <w:rPr>
          <w:rFonts w:hint="eastAsia" w:ascii="仿宋_GB2312" w:hAnsi="仿宋_GB2312" w:eastAsia="仿宋_GB2312" w:cs="仿宋_GB2312"/>
          <w:spacing w:val="1"/>
          <w:w w:val="99"/>
          <w:sz w:val="32"/>
          <w:szCs w:val="32"/>
          <w:lang w:eastAsia="zh-CN"/>
        </w:rPr>
        <w:t>和正常上班</w:t>
      </w:r>
      <w:r>
        <w:rPr>
          <w:rFonts w:hint="eastAsia" w:ascii="仿宋_GB2312" w:hAnsi="仿宋_GB2312" w:eastAsia="仿宋_GB2312" w:cs="仿宋_GB2312"/>
          <w:spacing w:val="-5"/>
          <w:w w:val="99"/>
          <w:sz w:val="32"/>
          <w:szCs w:val="32"/>
          <w:lang w:eastAsia="zh-CN"/>
        </w:rPr>
        <w:t>。中午在公司吃完午饭，进行卸煤（把货车上的煤用铲车铲到堆料场堆放）工作。</w:t>
      </w:r>
      <w:r>
        <w:rPr>
          <w:rFonts w:hint="eastAsia" w:ascii="仿宋_GB2312" w:hAnsi="仿宋_GB2312" w:eastAsia="仿宋_GB2312" w:cs="仿宋_GB2312"/>
          <w:spacing w:val="1"/>
          <w:w w:val="99"/>
          <w:sz w:val="32"/>
          <w:szCs w:val="32"/>
          <w:lang w:val="en-US" w:eastAsia="zh-CN"/>
        </w:rPr>
        <w:t>12</w:t>
      </w:r>
      <w:r>
        <w:rPr>
          <w:rFonts w:hint="eastAsia" w:ascii="仿宋_GB2312" w:hAnsi="仿宋_GB2312" w:eastAsia="仿宋_GB2312" w:cs="仿宋_GB2312"/>
          <w:spacing w:val="1"/>
          <w:w w:val="99"/>
          <w:sz w:val="32"/>
          <w:szCs w:val="32"/>
        </w:rPr>
        <w:t>时</w:t>
      </w:r>
      <w:r>
        <w:rPr>
          <w:rFonts w:hint="eastAsia" w:ascii="仿宋_GB2312" w:hAnsi="仿宋_GB2312" w:eastAsia="仿宋_GB2312" w:cs="仿宋_GB2312"/>
          <w:spacing w:val="1"/>
          <w:w w:val="99"/>
          <w:sz w:val="32"/>
          <w:szCs w:val="32"/>
          <w:lang w:val="en-US" w:eastAsia="zh-CN"/>
        </w:rPr>
        <w:t>27分05秒</w:t>
      </w:r>
      <w:r>
        <w:rPr>
          <w:rFonts w:hint="eastAsia" w:ascii="仿宋_GB2312" w:hAnsi="仿宋_GB2312" w:eastAsia="仿宋_GB2312" w:cs="仿宋_GB2312"/>
          <w:spacing w:val="1"/>
          <w:w w:val="99"/>
          <w:sz w:val="32"/>
          <w:szCs w:val="32"/>
        </w:rPr>
        <w:t>，</w:t>
      </w:r>
      <w:r>
        <w:rPr>
          <w:rFonts w:hint="eastAsia" w:ascii="仿宋_GB2312" w:hAnsi="仿宋_GB2312" w:eastAsia="仿宋_GB2312" w:cs="仿宋_GB2312"/>
          <w:spacing w:val="1"/>
          <w:w w:val="99"/>
          <w:sz w:val="32"/>
          <w:szCs w:val="32"/>
          <w:lang w:eastAsia="zh-CN"/>
        </w:rPr>
        <w:t>罗</w:t>
      </w:r>
      <w:r>
        <w:rPr>
          <w:rFonts w:hint="eastAsia" w:ascii="仿宋_GB2312" w:hAnsi="仿宋_GB2312" w:eastAsia="仿宋_GB2312" w:cs="仿宋_GB2312"/>
          <w:spacing w:val="1"/>
          <w:w w:val="99"/>
          <w:sz w:val="32"/>
          <w:szCs w:val="32"/>
          <w:lang w:val="en-US" w:eastAsia="zh-CN"/>
        </w:rPr>
        <w:t>*</w:t>
      </w:r>
      <w:r>
        <w:rPr>
          <w:rFonts w:hint="eastAsia" w:ascii="仿宋_GB2312" w:hAnsi="仿宋_GB2312" w:eastAsia="仿宋_GB2312" w:cs="仿宋_GB2312"/>
          <w:spacing w:val="1"/>
          <w:w w:val="99"/>
          <w:sz w:val="32"/>
          <w:szCs w:val="32"/>
          <w:lang w:eastAsia="zh-CN"/>
        </w:rPr>
        <w:t>和</w:t>
      </w:r>
      <w:r>
        <w:rPr>
          <w:rFonts w:hint="eastAsia" w:ascii="仿宋_GB2312" w:hAnsi="仿宋_GB2312" w:eastAsia="仿宋_GB2312" w:cs="仿宋_GB2312"/>
          <w:spacing w:val="-4"/>
          <w:sz w:val="32"/>
          <w:szCs w:val="32"/>
          <w:lang w:eastAsia="zh-CN"/>
        </w:rPr>
        <w:t>驾驶的铲车倒退至运输通道边缘，</w:t>
      </w:r>
      <w:r>
        <w:rPr>
          <w:rFonts w:hint="eastAsia" w:ascii="仿宋_GB2312" w:hAnsi="仿宋_GB2312" w:eastAsia="仿宋_GB2312" w:cs="仿宋_GB2312"/>
          <w:spacing w:val="1"/>
          <w:w w:val="99"/>
          <w:sz w:val="32"/>
          <w:szCs w:val="32"/>
          <w:lang w:eastAsia="zh-CN"/>
        </w:rPr>
        <w:t>罗绍和在铲车上停留了</w:t>
      </w:r>
      <w:r>
        <w:rPr>
          <w:rFonts w:hint="eastAsia" w:ascii="仿宋_GB2312" w:hAnsi="仿宋_GB2312" w:eastAsia="仿宋_GB2312" w:cs="仿宋_GB2312"/>
          <w:spacing w:val="1"/>
          <w:w w:val="99"/>
          <w:sz w:val="32"/>
          <w:szCs w:val="32"/>
          <w:lang w:val="en-US" w:eastAsia="zh-CN"/>
        </w:rPr>
        <w:t>20多秒，左右观察情况，铲车突然继续后退，在</w:t>
      </w:r>
      <w:r>
        <w:rPr>
          <w:rFonts w:hint="eastAsia" w:ascii="仿宋_GB2312" w:hAnsi="仿宋_GB2312" w:eastAsia="仿宋_GB2312" w:cs="仿宋_GB2312"/>
          <w:spacing w:val="-4"/>
          <w:sz w:val="32"/>
          <w:szCs w:val="32"/>
          <w:lang w:eastAsia="zh-CN"/>
        </w:rPr>
        <w:t>铲车从运输通道掉下时，罗</w:t>
      </w:r>
      <w:r>
        <w:rPr>
          <w:rFonts w:hint="eastAsia" w:ascii="仿宋_GB2312" w:hAnsi="仿宋_GB2312" w:eastAsia="仿宋_GB2312" w:cs="仿宋_GB2312"/>
          <w:spacing w:val="-4"/>
          <w:sz w:val="32"/>
          <w:szCs w:val="32"/>
          <w:lang w:val="en-US" w:eastAsia="zh-CN"/>
        </w:rPr>
        <w:t>*</w:t>
      </w:r>
      <w:r>
        <w:rPr>
          <w:rFonts w:hint="eastAsia" w:ascii="仿宋_GB2312" w:hAnsi="仿宋_GB2312" w:eastAsia="仿宋_GB2312" w:cs="仿宋_GB2312"/>
          <w:spacing w:val="-4"/>
          <w:sz w:val="32"/>
          <w:szCs w:val="32"/>
          <w:lang w:eastAsia="zh-CN"/>
        </w:rPr>
        <w:t>和从驾驶室跳出，与铲车的铲斗发生碰撞，并被铲斗压住。该公司视频监控室里的唐</w:t>
      </w:r>
      <w:r>
        <w:rPr>
          <w:rFonts w:hint="eastAsia" w:ascii="仿宋_GB2312" w:hAnsi="仿宋_GB2312" w:eastAsia="仿宋_GB2312" w:cs="仿宋_GB2312"/>
          <w:spacing w:val="-4"/>
          <w:sz w:val="32"/>
          <w:szCs w:val="32"/>
          <w:lang w:val="en-US" w:eastAsia="zh-CN"/>
        </w:rPr>
        <w:t>*</w:t>
      </w:r>
      <w:r>
        <w:rPr>
          <w:rFonts w:hint="eastAsia" w:ascii="仿宋_GB2312" w:hAnsi="仿宋_GB2312" w:eastAsia="仿宋_GB2312" w:cs="仿宋_GB2312"/>
          <w:spacing w:val="-4"/>
          <w:sz w:val="32"/>
          <w:szCs w:val="32"/>
          <w:lang w:eastAsia="zh-CN"/>
        </w:rPr>
        <w:t>富、桂熙翀、蓝</w:t>
      </w:r>
      <w:r>
        <w:rPr>
          <w:rFonts w:hint="eastAsia" w:ascii="仿宋_GB2312" w:hAnsi="仿宋_GB2312" w:eastAsia="仿宋_GB2312" w:cs="仿宋_GB2312"/>
          <w:spacing w:val="-4"/>
          <w:sz w:val="32"/>
          <w:szCs w:val="32"/>
          <w:lang w:val="en-US" w:eastAsia="zh-CN"/>
        </w:rPr>
        <w:t>*</w:t>
      </w:r>
      <w:r>
        <w:rPr>
          <w:rFonts w:hint="eastAsia" w:ascii="仿宋_GB2312" w:hAnsi="仿宋_GB2312" w:eastAsia="仿宋_GB2312" w:cs="仿宋_GB2312"/>
          <w:spacing w:val="-4"/>
          <w:sz w:val="32"/>
          <w:szCs w:val="32"/>
          <w:lang w:eastAsia="zh-CN"/>
        </w:rPr>
        <w:t>海、覃</w:t>
      </w:r>
      <w:r>
        <w:rPr>
          <w:rFonts w:hint="eastAsia" w:ascii="仿宋_GB2312" w:hAnsi="仿宋_GB2312" w:eastAsia="仿宋_GB2312" w:cs="仿宋_GB2312"/>
          <w:spacing w:val="-4"/>
          <w:sz w:val="32"/>
          <w:szCs w:val="32"/>
          <w:lang w:val="en-US" w:eastAsia="zh-CN"/>
        </w:rPr>
        <w:t>*</w:t>
      </w:r>
      <w:r>
        <w:rPr>
          <w:rFonts w:hint="eastAsia" w:ascii="仿宋_GB2312" w:hAnsi="仿宋_GB2312" w:eastAsia="仿宋_GB2312" w:cs="仿宋_GB2312"/>
          <w:spacing w:val="-4"/>
          <w:sz w:val="32"/>
          <w:szCs w:val="32"/>
          <w:lang w:eastAsia="zh-CN"/>
        </w:rPr>
        <w:t>琼在事故发生后马上拨打“</w:t>
      </w:r>
      <w:r>
        <w:rPr>
          <w:rFonts w:hint="eastAsia" w:ascii="仿宋_GB2312" w:hAnsi="仿宋_GB2312" w:eastAsia="仿宋_GB2312" w:cs="仿宋_GB2312"/>
          <w:spacing w:val="-4"/>
          <w:sz w:val="32"/>
          <w:szCs w:val="32"/>
          <w:lang w:val="en-US" w:eastAsia="zh-CN"/>
        </w:rPr>
        <w:t>120</w:t>
      </w:r>
      <w:r>
        <w:rPr>
          <w:rFonts w:hint="eastAsia" w:ascii="仿宋_GB2312" w:hAnsi="仿宋_GB2312" w:eastAsia="仿宋_GB2312" w:cs="仿宋_GB2312"/>
          <w:spacing w:val="-4"/>
          <w:sz w:val="32"/>
          <w:szCs w:val="32"/>
          <w:lang w:eastAsia="zh-CN"/>
        </w:rPr>
        <w:t>”急救电话并对罗绍和进行施救，罗</w:t>
      </w:r>
      <w:r>
        <w:rPr>
          <w:rFonts w:hint="eastAsia" w:ascii="仿宋_GB2312" w:hAnsi="仿宋_GB2312" w:eastAsia="仿宋_GB2312" w:cs="仿宋_GB2312"/>
          <w:spacing w:val="-4"/>
          <w:sz w:val="32"/>
          <w:szCs w:val="32"/>
          <w:lang w:val="en-US" w:eastAsia="zh-CN"/>
        </w:rPr>
        <w:t>*</w:t>
      </w:r>
      <w:r>
        <w:rPr>
          <w:rFonts w:hint="eastAsia" w:ascii="仿宋_GB2312" w:hAnsi="仿宋_GB2312" w:eastAsia="仿宋_GB2312" w:cs="仿宋_GB2312"/>
          <w:spacing w:val="-4"/>
          <w:sz w:val="32"/>
          <w:szCs w:val="32"/>
          <w:lang w:eastAsia="zh-CN"/>
        </w:rPr>
        <w:t>和被卡在铲车铲斗与石头运输带之间，意识清醒未陷入昏迷。</w:t>
      </w:r>
      <w:r>
        <w:rPr>
          <w:rFonts w:hint="eastAsia" w:ascii="仿宋_GB2312" w:hAnsi="仿宋_GB2312" w:eastAsia="仿宋_GB2312" w:cs="仿宋_GB2312"/>
          <w:spacing w:val="-4"/>
          <w:sz w:val="32"/>
          <w:szCs w:val="32"/>
          <w:lang w:val="en-US" w:eastAsia="zh-CN"/>
        </w:rPr>
        <w:t>13时07分，“120”急救中心到达现场，经检查，罗*和意识丧失，大动脉搏动消失，呼吸停止，宣布临床死亡</w:t>
      </w:r>
      <w:r>
        <w:rPr>
          <w:rFonts w:hint="eastAsia" w:ascii="仿宋_GB2312" w:hAnsi="仿宋_GB2312" w:eastAsia="仿宋_GB2312" w:cs="仿宋_GB2312"/>
          <w:spacing w:val="1"/>
          <w:w w:val="99"/>
          <w:sz w:val="32"/>
          <w:szCs w:val="32"/>
        </w:rPr>
        <w:t>。</w:t>
      </w:r>
    </w:p>
    <w:p w14:paraId="1E483DC5">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29"/>
        <w:jc w:val="both"/>
        <w:textAlignment w:val="auto"/>
        <w:rPr>
          <w:rFonts w:hint="eastAsia" w:ascii="仿宋_GB2312" w:hAnsi="仿宋_GB2312" w:eastAsia="仿宋_GB2312" w:cs="仿宋_GB2312"/>
          <w:b/>
          <w:bCs/>
          <w:color w:val="000000" w:themeColor="text1"/>
          <w:spacing w:val="-5"/>
          <w:w w:val="99"/>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spacing w:val="-5"/>
          <w:w w:val="99"/>
          <w14:textFill>
            <w14:solidFill>
              <w14:schemeClr w14:val="tx1"/>
            </w14:solidFill>
          </w14:textFill>
        </w:rPr>
        <w:t>（</w:t>
      </w:r>
      <w:r>
        <w:rPr>
          <w:rFonts w:hint="eastAsia" w:ascii="楷体_GB2312" w:hAnsi="楷体_GB2312" w:eastAsia="楷体_GB2312" w:cs="楷体_GB2312"/>
          <w:color w:val="000000" w:themeColor="text1"/>
          <w:spacing w:val="-5"/>
          <w:w w:val="99"/>
          <w:lang w:eastAsia="zh-CN"/>
          <w14:textFill>
            <w14:solidFill>
              <w14:schemeClr w14:val="tx1"/>
            </w14:solidFill>
          </w14:textFill>
        </w:rPr>
        <w:t>四</w:t>
      </w:r>
      <w:r>
        <w:rPr>
          <w:rFonts w:hint="eastAsia" w:ascii="楷体_GB2312" w:hAnsi="楷体_GB2312" w:eastAsia="楷体_GB2312" w:cs="楷体_GB2312"/>
          <w:color w:val="000000" w:themeColor="text1"/>
          <w:spacing w:val="-5"/>
          <w:w w:val="99"/>
          <w14:textFill>
            <w14:solidFill>
              <w14:schemeClr w14:val="tx1"/>
            </w14:solidFill>
          </w14:textFill>
        </w:rPr>
        <w:t>）</w:t>
      </w:r>
      <w:r>
        <w:rPr>
          <w:rFonts w:hint="eastAsia" w:ascii="楷体_GB2312" w:hAnsi="楷体_GB2312" w:eastAsia="楷体_GB2312" w:cs="楷体_GB2312"/>
          <w:color w:val="000000" w:themeColor="text1"/>
          <w:spacing w:val="-5"/>
          <w:w w:val="99"/>
          <w:lang w:val="en-US" w:eastAsia="zh-CN"/>
          <w14:textFill>
            <w14:solidFill>
              <w14:schemeClr w14:val="tx1"/>
            </w14:solidFill>
          </w14:textFill>
        </w:rPr>
        <w:t>事故现场勘查情况</w:t>
      </w:r>
    </w:p>
    <w:p w14:paraId="0361D1F5">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29"/>
        <w:jc w:val="both"/>
        <w:textAlignment w:val="auto"/>
        <w:rPr>
          <w:rFonts w:hint="eastAsia" w:ascii="仿宋_GB2312" w:hAnsi="仿宋_GB2312" w:eastAsia="仿宋_GB2312" w:cs="仿宋_GB2312"/>
          <w:color w:val="0000FF"/>
          <w:spacing w:val="-2"/>
          <w:sz w:val="32"/>
          <w:szCs w:val="32"/>
        </w:rPr>
      </w:pPr>
      <w:r>
        <w:rPr>
          <w:rFonts w:hint="eastAsia" w:ascii="仿宋_GB2312" w:hAnsi="仿宋_GB2312" w:eastAsia="仿宋_GB2312" w:cs="仿宋_GB2312"/>
          <w:color w:val="000000" w:themeColor="text1"/>
          <w:spacing w:val="-5"/>
          <w:w w:val="99"/>
          <w:lang w:eastAsia="zh-CN"/>
          <w14:textFill>
            <w14:solidFill>
              <w14:schemeClr w14:val="tx1"/>
            </w14:solidFill>
          </w14:textFill>
        </w:rPr>
        <w:t>桂诚粉体公司</w:t>
      </w:r>
      <w:r>
        <w:rPr>
          <w:rFonts w:hint="eastAsia" w:ascii="仿宋_GB2312" w:hAnsi="仿宋_GB2312" w:eastAsia="仿宋_GB2312" w:cs="仿宋_GB2312"/>
          <w:color w:val="000000" w:themeColor="text1"/>
          <w:spacing w:val="-5"/>
          <w:w w:val="99"/>
          <w14:textFill>
            <w14:solidFill>
              <w14:schemeClr w14:val="tx1"/>
            </w14:solidFill>
          </w14:textFill>
        </w:rPr>
        <w:t>厂区</w:t>
      </w:r>
      <w:r>
        <w:rPr>
          <w:rFonts w:hint="eastAsia" w:ascii="仿宋_GB2312" w:hAnsi="仿宋_GB2312" w:eastAsia="仿宋_GB2312" w:cs="仿宋_GB2312"/>
          <w:color w:val="000000" w:themeColor="text1"/>
          <w:spacing w:val="-29"/>
          <w14:textFill>
            <w14:solidFill>
              <w14:schemeClr w14:val="tx1"/>
            </w14:solidFill>
          </w14:textFill>
        </w:rPr>
        <w:t>占地面积</w:t>
      </w:r>
      <w:r>
        <w:rPr>
          <w:rFonts w:hint="eastAsia" w:ascii="仿宋_GB2312" w:hAnsi="仿宋_GB2312" w:eastAsia="仿宋_GB2312" w:cs="仿宋_GB2312"/>
          <w:color w:val="auto"/>
          <w:spacing w:val="-29"/>
          <w:lang w:val="en-US" w:eastAsia="zh-CN"/>
        </w:rPr>
        <w:t>10000㎡</w:t>
      </w:r>
      <w:r>
        <w:rPr>
          <w:rFonts w:hint="eastAsia" w:ascii="仿宋_GB2312" w:hAnsi="仿宋_GB2312" w:eastAsia="仿宋_GB2312" w:cs="仿宋_GB2312"/>
          <w:color w:val="000000" w:themeColor="text1"/>
          <w:spacing w:val="-4"/>
          <w14:textFill>
            <w14:solidFill>
              <w14:schemeClr w14:val="tx1"/>
            </w14:solidFill>
          </w14:textFill>
        </w:rPr>
        <w:t>，</w:t>
      </w:r>
      <w:r>
        <w:rPr>
          <w:rFonts w:hint="eastAsia" w:ascii="仿宋_GB2312" w:hAnsi="仿宋_GB2312" w:eastAsia="仿宋_GB2312" w:cs="仿宋_GB2312"/>
          <w:color w:val="000000" w:themeColor="text1"/>
          <w14:textFill>
            <w14:solidFill>
              <w14:schemeClr w14:val="tx1"/>
            </w14:solidFill>
          </w14:textFill>
        </w:rPr>
        <w:t>事故发生在</w:t>
      </w:r>
      <w:r>
        <w:rPr>
          <w:rFonts w:hint="eastAsia" w:ascii="仿宋_GB2312" w:hAnsi="仿宋_GB2312" w:eastAsia="仿宋_GB2312" w:cs="仿宋_GB2312"/>
          <w:color w:val="000000" w:themeColor="text1"/>
          <w:spacing w:val="-5"/>
          <w:w w:val="99"/>
          <w14:textFill>
            <w14:solidFill>
              <w14:schemeClr w14:val="tx1"/>
            </w14:solidFill>
          </w14:textFill>
        </w:rPr>
        <w:t>该</w:t>
      </w:r>
      <w:r>
        <w:rPr>
          <w:rFonts w:hint="eastAsia" w:ascii="仿宋_GB2312" w:hAnsi="仿宋_GB2312" w:eastAsia="仿宋_GB2312" w:cs="仿宋_GB2312"/>
          <w:color w:val="000000" w:themeColor="text1"/>
          <w:spacing w:val="-5"/>
          <w:w w:val="99"/>
          <w:lang w:eastAsia="zh-CN"/>
          <w14:textFill>
            <w14:solidFill>
              <w14:schemeClr w14:val="tx1"/>
            </w14:solidFill>
          </w14:textFill>
        </w:rPr>
        <w:t>公司厂房内</w:t>
      </w:r>
      <w:r>
        <w:rPr>
          <w:rFonts w:hint="eastAsia" w:ascii="仿宋_GB2312" w:hAnsi="仿宋_GB2312" w:eastAsia="仿宋_GB2312" w:cs="仿宋_GB2312"/>
          <w:color w:val="000000" w:themeColor="text1"/>
          <w:spacing w:val="-29"/>
          <w14:textFill>
            <w14:solidFill>
              <w14:schemeClr w14:val="tx1"/>
            </w14:solidFill>
          </w14:textFill>
        </w:rPr>
        <w:t>，</w:t>
      </w:r>
      <w:r>
        <w:rPr>
          <w:rFonts w:hint="eastAsia" w:ascii="仿宋_GB2312" w:hAnsi="仿宋_GB2312" w:eastAsia="仿宋_GB2312" w:cs="仿宋_GB2312"/>
          <w:color w:val="000000" w:themeColor="text1"/>
          <w:spacing w:val="-6"/>
          <w14:textFill>
            <w14:solidFill>
              <w14:schemeClr w14:val="tx1"/>
            </w14:solidFill>
          </w14:textFill>
        </w:rPr>
        <w:t>具体位置详见图</w:t>
      </w:r>
      <w:r>
        <w:rPr>
          <w:rFonts w:hint="eastAsia" w:ascii="仿宋_GB2312" w:hAnsi="仿宋_GB2312" w:eastAsia="仿宋_GB2312" w:cs="仿宋_GB2312"/>
          <w:color w:val="000000" w:themeColor="text1"/>
          <w14:textFill>
            <w14:solidFill>
              <w14:schemeClr w14:val="tx1"/>
            </w14:solidFill>
          </w14:textFill>
        </w:rPr>
        <w:t>2</w:t>
      </w:r>
      <w:r>
        <w:rPr>
          <w:rFonts w:hint="eastAsia" w:ascii="仿宋_GB2312" w:hAnsi="仿宋_GB2312" w:eastAsia="仿宋_GB2312" w:cs="仿宋_GB2312"/>
          <w:color w:val="000000" w:themeColor="text1"/>
          <w:lang w:eastAsia="zh-CN"/>
          <w14:textFill>
            <w14:solidFill>
              <w14:schemeClr w14:val="tx1"/>
            </w14:solidFill>
          </w14:textFill>
        </w:rPr>
        <w:t>。</w:t>
      </w:r>
      <w:r>
        <w:rPr>
          <w:rFonts w:hint="eastAsia" w:ascii="仿宋_GB2312" w:hAnsi="仿宋_GB2312" w:eastAsia="仿宋_GB2312" w:cs="仿宋_GB2312"/>
          <w:color w:val="000000" w:themeColor="text1"/>
          <w:spacing w:val="-12"/>
          <w:sz w:val="32"/>
          <w:szCs w:val="32"/>
          <w14:textFill>
            <w14:solidFill>
              <w14:schemeClr w14:val="tx1"/>
            </w14:solidFill>
          </w14:textFill>
        </w:rPr>
        <w:t>事故所在</w:t>
      </w:r>
      <w:r>
        <w:rPr>
          <w:rFonts w:hint="eastAsia" w:ascii="仿宋_GB2312" w:hAnsi="仿宋_GB2312" w:eastAsia="仿宋_GB2312" w:cs="仿宋_GB2312"/>
          <w:color w:val="000000" w:themeColor="text1"/>
          <w:spacing w:val="-4"/>
          <w:sz w:val="32"/>
          <w:szCs w:val="32"/>
          <w14:textFill>
            <w14:solidFill>
              <w14:schemeClr w14:val="tx1"/>
            </w14:solidFill>
          </w14:textFill>
        </w:rPr>
        <w:t>区域</w:t>
      </w:r>
      <w:r>
        <w:rPr>
          <w:rFonts w:hint="eastAsia" w:ascii="仿宋_GB2312" w:hAnsi="仿宋_GB2312" w:eastAsia="仿宋_GB2312" w:cs="仿宋_GB2312"/>
          <w:color w:val="000000" w:themeColor="text1"/>
          <w:spacing w:val="-31"/>
          <w:sz w:val="32"/>
          <w:szCs w:val="32"/>
          <w14:textFill>
            <w14:solidFill>
              <w14:schemeClr w14:val="tx1"/>
            </w14:solidFill>
          </w14:textFill>
        </w:rPr>
        <w:t>共有</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pacing w:val="-14"/>
          <w:sz w:val="32"/>
          <w:szCs w:val="32"/>
          <w14:textFill>
            <w14:solidFill>
              <w14:schemeClr w14:val="tx1"/>
            </w14:solidFill>
          </w14:textFill>
        </w:rPr>
        <w:t>人，分别为</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罗</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和、桂熙翀</w:t>
      </w:r>
      <w:r>
        <w:rPr>
          <w:rFonts w:hint="eastAsia" w:ascii="仿宋_GB2312" w:hAnsi="仿宋_GB2312" w:eastAsia="仿宋_GB2312" w:cs="仿宋_GB2312"/>
          <w:color w:val="000000" w:themeColor="text1"/>
          <w:spacing w:val="-4"/>
          <w:sz w:val="32"/>
          <w:szCs w:val="32"/>
          <w14:textFill>
            <w14:solidFill>
              <w14:schemeClr w14:val="tx1"/>
            </w14:solidFill>
          </w14:textFill>
        </w:rPr>
        <w:t>、</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唐</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富、覃</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琼、蓝</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海</w:t>
      </w:r>
      <w:r>
        <w:rPr>
          <w:rFonts w:hint="eastAsia" w:ascii="仿宋_GB2312" w:hAnsi="仿宋_GB2312" w:eastAsia="仿宋_GB2312" w:cs="仿宋_GB2312"/>
          <w:color w:val="000000" w:themeColor="text1"/>
          <w:spacing w:val="-2"/>
          <w:sz w:val="32"/>
          <w:szCs w:val="32"/>
          <w14:textFill>
            <w14:solidFill>
              <w14:schemeClr w14:val="tx1"/>
            </w14:solidFill>
          </w14:textFill>
        </w:rPr>
        <w:t>。</w:t>
      </w:r>
    </w:p>
    <w:p w14:paraId="01051A0A">
      <w:pPr>
        <w:pStyle w:val="2"/>
        <w:keepNext w:val="0"/>
        <w:keepLines w:val="0"/>
        <w:pageBreakBefore w:val="0"/>
        <w:widowControl w:val="0"/>
        <w:kinsoku/>
        <w:wordWrap/>
        <w:overflowPunct/>
        <w:topLinePunct w:val="0"/>
        <w:autoSpaceDE w:val="0"/>
        <w:autoSpaceDN w:val="0"/>
        <w:bidi w:val="0"/>
        <w:adjustRightInd/>
        <w:snapToGrid/>
        <w:spacing w:line="240" w:lineRule="auto"/>
        <w:ind w:left="0" w:right="0" w:firstLine="629"/>
        <w:jc w:val="both"/>
        <w:textAlignment w:val="auto"/>
        <w:rPr>
          <w:rFonts w:hint="eastAsia" w:asciiTheme="minorEastAsia" w:hAnsiTheme="minorEastAsia" w:eastAsiaTheme="minorEastAsia" w:cstheme="minorEastAsia"/>
          <w:color w:val="0000FF"/>
          <w:spacing w:val="-41"/>
          <w:sz w:val="28"/>
          <w:szCs w:val="28"/>
          <w:lang w:eastAsia="zh-CN"/>
        </w:rPr>
      </w:pPr>
      <w:r>
        <w:rPr>
          <w:rFonts w:hint="eastAsia" w:asciiTheme="minorEastAsia" w:hAnsiTheme="minorEastAsia" w:eastAsiaTheme="minorEastAsia" w:cstheme="minorEastAsia"/>
          <w:color w:val="0000FF"/>
          <w:spacing w:val="-41"/>
          <w:sz w:val="28"/>
          <w:szCs w:val="28"/>
          <w:lang w:eastAsia="zh-CN"/>
        </w:rPr>
        <w:drawing>
          <wp:inline distT="0" distB="0" distL="114300" distR="114300">
            <wp:extent cx="4474210" cy="5173345"/>
            <wp:effectExtent l="0" t="0" r="8255" b="6350"/>
            <wp:docPr id="4" name="图片 4" descr="21b747977050110fe0908e9a548b5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1b747977050110fe0908e9a548b51e"/>
                    <pic:cNvPicPr>
                      <a:picLocks noChangeAspect="1"/>
                    </pic:cNvPicPr>
                  </pic:nvPicPr>
                  <pic:blipFill>
                    <a:blip r:embed="rId13"/>
                    <a:stretch>
                      <a:fillRect/>
                    </a:stretch>
                  </pic:blipFill>
                  <pic:spPr>
                    <a:xfrm rot="5400000">
                      <a:off x="0" y="0"/>
                      <a:ext cx="4474210" cy="5173345"/>
                    </a:xfrm>
                    <a:prstGeom prst="rect">
                      <a:avLst/>
                    </a:prstGeom>
                  </pic:spPr>
                </pic:pic>
              </a:graphicData>
            </a:graphic>
          </wp:inline>
        </w:drawing>
      </w:r>
    </w:p>
    <w:p w14:paraId="654BA09F">
      <w:pPr>
        <w:spacing w:line="560" w:lineRule="exact"/>
        <w:ind w:firstLine="631"/>
        <w:jc w:val="both"/>
        <w:rPr>
          <w:rFonts w:asciiTheme="minorEastAsia" w:hAnsiTheme="minorEastAsia" w:eastAsiaTheme="minorEastAsia" w:cstheme="minorEastAsia"/>
          <w:color w:val="0000FF"/>
          <w:sz w:val="28"/>
          <w:szCs w:val="28"/>
        </w:rPr>
      </w:pPr>
      <w:r>
        <w:rPr>
          <w:rFonts w:hint="eastAsia" w:asciiTheme="minorEastAsia" w:hAnsiTheme="minorEastAsia" w:eastAsiaTheme="minorEastAsia" w:cstheme="minorEastAsia"/>
          <w:color w:val="auto"/>
          <w:spacing w:val="-41"/>
          <w:sz w:val="28"/>
          <w:szCs w:val="28"/>
        </w:rPr>
        <w:t xml:space="preserve">图 </w:t>
      </w:r>
      <w:r>
        <w:rPr>
          <w:rFonts w:hint="eastAsia" w:asciiTheme="minorEastAsia" w:hAnsiTheme="minorEastAsia" w:eastAsiaTheme="minorEastAsia" w:cstheme="minorEastAsia"/>
          <w:color w:val="auto"/>
          <w:spacing w:val="-2"/>
          <w:sz w:val="28"/>
          <w:szCs w:val="28"/>
        </w:rPr>
        <w:t xml:space="preserve">2 </w:t>
      </w:r>
      <w:r>
        <w:rPr>
          <w:rFonts w:hint="eastAsia" w:asciiTheme="minorEastAsia" w:hAnsiTheme="minorEastAsia" w:eastAsiaTheme="minorEastAsia" w:cstheme="minorEastAsia"/>
          <w:color w:val="auto"/>
          <w:spacing w:val="-2"/>
          <w:sz w:val="28"/>
          <w:szCs w:val="28"/>
          <w:lang w:eastAsia="zh-CN"/>
        </w:rPr>
        <w:t>桂诚粉体公司</w:t>
      </w:r>
      <w:r>
        <w:rPr>
          <w:rFonts w:hint="eastAsia" w:asciiTheme="minorEastAsia" w:hAnsiTheme="minorEastAsia" w:eastAsiaTheme="minorEastAsia" w:cstheme="minorEastAsia"/>
          <w:color w:val="auto"/>
          <w:spacing w:val="-2"/>
          <w:sz w:val="28"/>
          <w:szCs w:val="28"/>
        </w:rPr>
        <w:t>厂区平面布置图（</w:t>
      </w:r>
      <w:r>
        <w:rPr>
          <w:rFonts w:hint="eastAsia" w:asciiTheme="minorEastAsia" w:hAnsiTheme="minorEastAsia" w:eastAsiaTheme="minorEastAsia" w:cstheme="minorEastAsia"/>
          <w:color w:val="auto"/>
          <w:spacing w:val="-2"/>
          <w:sz w:val="28"/>
          <w:szCs w:val="28"/>
          <w:lang w:val="en-US" w:eastAsia="zh-CN"/>
        </w:rPr>
        <w:t>A点</w:t>
      </w:r>
      <w:r>
        <w:rPr>
          <w:rFonts w:hint="eastAsia" w:asciiTheme="minorEastAsia" w:hAnsiTheme="minorEastAsia" w:eastAsiaTheme="minorEastAsia" w:cstheme="minorEastAsia"/>
          <w:color w:val="auto"/>
          <w:spacing w:val="-2"/>
          <w:sz w:val="28"/>
          <w:szCs w:val="28"/>
        </w:rPr>
        <w:t>为</w:t>
      </w:r>
      <w:r>
        <w:rPr>
          <w:rFonts w:hint="eastAsia" w:asciiTheme="minorEastAsia" w:hAnsiTheme="minorEastAsia" w:eastAsiaTheme="minorEastAsia" w:cstheme="minorEastAsia"/>
          <w:color w:val="auto"/>
          <w:spacing w:val="-2"/>
          <w:sz w:val="28"/>
          <w:szCs w:val="28"/>
          <w:lang w:eastAsia="zh-CN"/>
        </w:rPr>
        <w:t>事故发生地</w:t>
      </w:r>
      <w:r>
        <w:rPr>
          <w:rFonts w:hint="eastAsia" w:asciiTheme="minorEastAsia" w:hAnsiTheme="minorEastAsia" w:eastAsiaTheme="minorEastAsia" w:cstheme="minorEastAsia"/>
          <w:color w:val="auto"/>
          <w:spacing w:val="-10"/>
          <w:sz w:val="28"/>
          <w:szCs w:val="28"/>
        </w:rPr>
        <w:t xml:space="preserve">）   </w:t>
      </w:r>
      <w:r>
        <w:rPr>
          <w:rFonts w:hint="eastAsia" w:asciiTheme="minorEastAsia" w:hAnsiTheme="minorEastAsia" w:eastAsiaTheme="minorEastAsia" w:cstheme="minorEastAsia"/>
          <w:color w:val="0000FF"/>
          <w:spacing w:val="-10"/>
          <w:sz w:val="28"/>
          <w:szCs w:val="28"/>
        </w:rPr>
        <w:t xml:space="preserve">             </w:t>
      </w:r>
    </w:p>
    <w:p w14:paraId="1B3AF2EC">
      <w:pPr>
        <w:keepNext w:val="0"/>
        <w:keepLines w:val="0"/>
        <w:pageBreakBefore w:val="0"/>
        <w:widowControl w:val="0"/>
        <w:kinsoku/>
        <w:wordWrap/>
        <w:overflowPunct/>
        <w:topLinePunct w:val="0"/>
        <w:autoSpaceDE w:val="0"/>
        <w:autoSpaceDN w:val="0"/>
        <w:bidi w:val="0"/>
        <w:adjustRightInd/>
        <w:snapToGrid/>
        <w:spacing w:line="560" w:lineRule="exact"/>
        <w:ind w:right="0" w:firstLine="524" w:firstLineChars="200"/>
        <w:jc w:val="both"/>
        <w:textAlignment w:val="auto"/>
        <w:rPr>
          <w:rFonts w:hint="default" w:ascii="仿宋_GB2312" w:hAnsi="仿宋_GB2312" w:eastAsia="仿宋_GB2312" w:cs="仿宋_GB2312"/>
          <w:color w:val="000000" w:themeColor="text1"/>
          <w:spacing w:val="-29"/>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29"/>
          <w:sz w:val="32"/>
          <w:szCs w:val="32"/>
          <w:lang w:val="en-US" w:eastAsia="zh-CN" w:bidi="ar-SA"/>
          <w14:textFill>
            <w14:solidFill>
              <w14:schemeClr w14:val="tx1"/>
            </w14:solidFill>
          </w14:textFill>
        </w:rPr>
        <w:t xml:space="preserve">事故发生具体区域位于桂诚粉体公司厂区内的运输通道与下方的石头运输带之间。涉及事故车辆的铲车不属于特种设备，具体见图3。根据调查，事故发生前车辆能正常使用。   </w:t>
      </w:r>
    </w:p>
    <w:p w14:paraId="2ED1739A">
      <w:pPr>
        <w:spacing w:before="5"/>
        <w:rPr>
          <w:rFonts w:hint="eastAsia" w:eastAsia="宋体"/>
          <w:color w:val="0000FF"/>
          <w:sz w:val="3"/>
          <w:szCs w:val="32"/>
          <w:lang w:eastAsia="zh-CN"/>
        </w:rPr>
      </w:pPr>
      <w:r>
        <w:rPr>
          <w:rFonts w:hint="eastAsia"/>
          <w:color w:val="0000FF"/>
          <w:lang w:val="en-US" w:eastAsia="zh-CN"/>
        </w:rPr>
        <w:t xml:space="preserve">  </w:t>
      </w:r>
      <w:r>
        <w:rPr>
          <w:rFonts w:hint="eastAsia" w:eastAsia="宋体"/>
          <w:color w:val="0000FF"/>
          <w:sz w:val="3"/>
          <w:szCs w:val="32"/>
          <w:lang w:eastAsia="zh-CN"/>
        </w:rPr>
        <w:drawing>
          <wp:inline distT="0" distB="0" distL="114300" distR="114300">
            <wp:extent cx="5468620" cy="7614285"/>
            <wp:effectExtent l="0" t="0" r="2540" b="5715"/>
            <wp:docPr id="8" name="图片 8" descr="45f441161d1a236dec76d9addb408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45f441161d1a236dec76d9addb408b7"/>
                    <pic:cNvPicPr>
                      <a:picLocks noChangeAspect="1"/>
                    </pic:cNvPicPr>
                  </pic:nvPicPr>
                  <pic:blipFill>
                    <a:blip r:embed="rId14"/>
                    <a:stretch>
                      <a:fillRect/>
                    </a:stretch>
                  </pic:blipFill>
                  <pic:spPr>
                    <a:xfrm>
                      <a:off x="0" y="0"/>
                      <a:ext cx="5468620" cy="7614285"/>
                    </a:xfrm>
                    <a:prstGeom prst="rect">
                      <a:avLst/>
                    </a:prstGeom>
                  </pic:spPr>
                </pic:pic>
              </a:graphicData>
            </a:graphic>
          </wp:inline>
        </w:drawing>
      </w:r>
    </w:p>
    <w:p w14:paraId="3F19AB6A">
      <w:pPr>
        <w:tabs>
          <w:tab w:val="left" w:pos="5405"/>
        </w:tabs>
        <w:spacing w:before="291"/>
        <w:ind w:left="228"/>
        <w:jc w:val="center"/>
        <w:rPr>
          <w:rFonts w:hint="default"/>
          <w:color w:val="000000" w:themeColor="text1"/>
          <w:sz w:val="28"/>
          <w:lang w:val="en-US"/>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图3 </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涉事车辆</w:t>
      </w:r>
      <w:r>
        <w:rPr>
          <w:rFonts w:hint="eastAsia" w:asciiTheme="minorEastAsia" w:hAnsiTheme="minorEastAsia" w:eastAsiaTheme="minorEastAsia" w:cstheme="minorEastAsia"/>
          <w:color w:val="000000" w:themeColor="text1"/>
          <w:sz w:val="28"/>
          <w:szCs w:val="28"/>
          <w14:textFill>
            <w14:solidFill>
              <w14:schemeClr w14:val="tx1"/>
            </w14:solidFill>
          </w14:textFill>
        </w:rPr>
        <w:t>照片</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及</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涉事车辆参数</w:t>
      </w:r>
    </w:p>
    <w:p w14:paraId="2A7D6A1A">
      <w:pPr>
        <w:keepNext w:val="0"/>
        <w:keepLines w:val="0"/>
        <w:pageBreakBefore w:val="0"/>
        <w:widowControl w:val="0"/>
        <w:kinsoku/>
        <w:wordWrap/>
        <w:overflowPunct/>
        <w:topLinePunct w:val="0"/>
        <w:autoSpaceDE w:val="0"/>
        <w:autoSpaceDN w:val="0"/>
        <w:bidi w:val="0"/>
        <w:adjustRightInd/>
        <w:snapToGrid/>
        <w:spacing w:line="560" w:lineRule="exact"/>
        <w:ind w:firstLine="612" w:firstLineChars="200"/>
        <w:jc w:val="both"/>
        <w:textAlignment w:val="auto"/>
        <w:rPr>
          <w:rFonts w:ascii="楷体_GB2312" w:hAnsi="楷体_GB2312" w:eastAsia="楷体_GB2312" w:cs="楷体_GB2312"/>
          <w:color w:val="000000" w:themeColor="text1"/>
          <w:spacing w:val="-5"/>
          <w:w w:val="99"/>
          <w:sz w:val="32"/>
          <w:szCs w:val="32"/>
          <w14:textFill>
            <w14:solidFill>
              <w14:schemeClr w14:val="tx1"/>
            </w14:solidFill>
          </w14:textFill>
        </w:rPr>
      </w:pPr>
      <w:r>
        <w:rPr>
          <w:rFonts w:hint="eastAsia" w:ascii="楷体_GB2312" w:hAnsi="楷体_GB2312" w:eastAsia="楷体_GB2312" w:cs="楷体_GB2312"/>
          <w:color w:val="000000" w:themeColor="text1"/>
          <w:spacing w:val="-5"/>
          <w:w w:val="99"/>
          <w:sz w:val="32"/>
          <w:szCs w:val="32"/>
          <w14:textFill>
            <w14:solidFill>
              <w14:schemeClr w14:val="tx1"/>
            </w14:solidFill>
          </w14:textFill>
        </w:rPr>
        <w:t>（</w:t>
      </w:r>
      <w:r>
        <w:rPr>
          <w:rFonts w:hint="eastAsia" w:ascii="楷体_GB2312" w:hAnsi="楷体_GB2312" w:eastAsia="楷体_GB2312" w:cs="楷体_GB2312"/>
          <w:color w:val="000000" w:themeColor="text1"/>
          <w:spacing w:val="-5"/>
          <w:w w:val="99"/>
          <w:sz w:val="32"/>
          <w:szCs w:val="32"/>
          <w:lang w:eastAsia="zh-CN"/>
          <w14:textFill>
            <w14:solidFill>
              <w14:schemeClr w14:val="tx1"/>
            </w14:solidFill>
          </w14:textFill>
        </w:rPr>
        <w:t>五</w:t>
      </w:r>
      <w:r>
        <w:rPr>
          <w:rFonts w:hint="eastAsia" w:ascii="楷体_GB2312" w:hAnsi="楷体_GB2312" w:eastAsia="楷体_GB2312" w:cs="楷体_GB2312"/>
          <w:color w:val="000000" w:themeColor="text1"/>
          <w:spacing w:val="-5"/>
          <w:w w:val="99"/>
          <w:sz w:val="32"/>
          <w:szCs w:val="32"/>
          <w14:textFill>
            <w14:solidFill>
              <w14:schemeClr w14:val="tx1"/>
            </w14:solidFill>
          </w14:textFill>
        </w:rPr>
        <w:t>）人员伤亡和直接经济损失情况</w:t>
      </w:r>
    </w:p>
    <w:p w14:paraId="5A1BE521">
      <w:pPr>
        <w:keepNext w:val="0"/>
        <w:keepLines w:val="0"/>
        <w:pageBreakBefore w:val="0"/>
        <w:widowControl w:val="0"/>
        <w:kinsoku/>
        <w:wordWrap/>
        <w:overflowPunct/>
        <w:topLinePunct w:val="0"/>
        <w:autoSpaceDE w:val="0"/>
        <w:autoSpaceDN w:val="0"/>
        <w:bidi w:val="0"/>
        <w:adjustRightInd/>
        <w:snapToGrid/>
        <w:spacing w:line="560" w:lineRule="exact"/>
        <w:ind w:firstLine="631"/>
        <w:jc w:val="both"/>
        <w:textAlignment w:val="auto"/>
        <w:rPr>
          <w:rFonts w:ascii="仿宋_GB2312" w:hAnsi="仿宋_GB2312" w:eastAsia="仿宋_GB2312" w:cs="仿宋_GB2312"/>
          <w:spacing w:val="-2"/>
          <w:sz w:val="32"/>
          <w:szCs w:val="32"/>
        </w:rPr>
      </w:pPr>
      <w:r>
        <w:rPr>
          <w:rFonts w:hint="eastAsia" w:ascii="仿宋_GB2312" w:hAnsi="仿宋_GB2312" w:eastAsia="仿宋_GB2312" w:cs="仿宋_GB2312"/>
          <w:spacing w:val="1"/>
          <w:w w:val="99"/>
          <w:sz w:val="32"/>
          <w:szCs w:val="32"/>
        </w:rPr>
        <w:t>本次事故造成1人死亡。</w:t>
      </w:r>
      <w:r>
        <w:rPr>
          <w:rFonts w:hint="eastAsia" w:ascii="仿宋_GB2312" w:hAnsi="仿宋_GB2312" w:eastAsia="仿宋_GB2312" w:cs="仿宋_GB2312"/>
          <w:spacing w:val="-24"/>
          <w:sz w:val="32"/>
          <w:szCs w:val="32"/>
        </w:rPr>
        <w:t>根据</w:t>
      </w:r>
      <w:r>
        <w:rPr>
          <w:rFonts w:hint="eastAsia" w:ascii="仿宋_GB2312" w:hAnsi="仿宋_GB2312" w:eastAsia="仿宋_GB2312" w:cs="仿宋_GB2312"/>
          <w:spacing w:val="-24"/>
          <w:sz w:val="32"/>
          <w:szCs w:val="32"/>
          <w:lang w:eastAsia="zh-CN"/>
        </w:rPr>
        <w:t>《企业职工伤亡事故经济损失统计标准》（GB6721-1986）</w:t>
      </w:r>
      <w:r>
        <w:rPr>
          <w:rFonts w:hint="eastAsia" w:ascii="仿宋_GB2312" w:hAnsi="仿宋_GB2312" w:eastAsia="仿宋_GB2312" w:cs="仿宋_GB2312"/>
          <w:spacing w:val="-2"/>
          <w:sz w:val="32"/>
          <w:szCs w:val="32"/>
        </w:rPr>
        <w:t>，本次事故造成</w:t>
      </w:r>
      <w:r>
        <w:rPr>
          <w:rFonts w:hint="eastAsia" w:ascii="仿宋_GB2312" w:hAnsi="仿宋_GB2312" w:eastAsia="仿宋_GB2312" w:cs="仿宋_GB2312"/>
          <w:spacing w:val="-2"/>
          <w:sz w:val="32"/>
          <w:szCs w:val="32"/>
          <w:lang w:eastAsia="zh-CN"/>
        </w:rPr>
        <w:t>罗</w:t>
      </w:r>
      <w:r>
        <w:rPr>
          <w:rFonts w:hint="eastAsia" w:ascii="仿宋_GB2312" w:hAnsi="仿宋_GB2312" w:eastAsia="仿宋_GB2312" w:cs="仿宋_GB2312"/>
          <w:spacing w:val="-2"/>
          <w:sz w:val="32"/>
          <w:szCs w:val="32"/>
          <w:lang w:val="en-US" w:eastAsia="zh-CN"/>
        </w:rPr>
        <w:t>*</w:t>
      </w:r>
      <w:r>
        <w:rPr>
          <w:rFonts w:hint="eastAsia" w:ascii="仿宋_GB2312" w:hAnsi="仿宋_GB2312" w:eastAsia="仿宋_GB2312" w:cs="仿宋_GB2312"/>
          <w:spacing w:val="-2"/>
          <w:sz w:val="32"/>
          <w:szCs w:val="32"/>
          <w:lang w:eastAsia="zh-CN"/>
        </w:rPr>
        <w:t>和</w:t>
      </w:r>
      <w:r>
        <w:rPr>
          <w:rFonts w:hint="eastAsia" w:ascii="仿宋_GB2312" w:hAnsi="仿宋_GB2312" w:eastAsia="仿宋_GB2312" w:cs="仿宋_GB2312"/>
          <w:spacing w:val="-2"/>
          <w:sz w:val="32"/>
          <w:szCs w:val="32"/>
        </w:rPr>
        <w:t>死亡，直接经济损失</w:t>
      </w:r>
      <w:r>
        <w:rPr>
          <w:rFonts w:hint="eastAsia" w:ascii="仿宋_GB2312" w:hAnsi="仿宋_GB2312" w:eastAsia="仿宋_GB2312" w:cs="仿宋_GB2312"/>
          <w:spacing w:val="-2"/>
          <w:sz w:val="32"/>
          <w:szCs w:val="32"/>
          <w:lang w:eastAsia="zh-CN"/>
        </w:rPr>
        <w:t>约</w:t>
      </w:r>
      <w:r>
        <w:rPr>
          <w:rFonts w:hint="eastAsia" w:ascii="仿宋_GB2312" w:hAnsi="仿宋_GB2312" w:eastAsia="仿宋_GB2312" w:cs="仿宋_GB2312"/>
          <w:spacing w:val="-2"/>
          <w:sz w:val="32"/>
          <w:szCs w:val="32"/>
        </w:rPr>
        <w:t>为</w:t>
      </w:r>
      <w:r>
        <w:rPr>
          <w:rFonts w:hint="eastAsia" w:ascii="仿宋_GB2312" w:hAnsi="仿宋_GB2312" w:eastAsia="仿宋_GB2312" w:cs="仿宋_GB2312"/>
          <w:spacing w:val="-2"/>
          <w:sz w:val="32"/>
          <w:szCs w:val="32"/>
          <w:lang w:val="en-US" w:eastAsia="zh-CN"/>
        </w:rPr>
        <w:t>120</w:t>
      </w:r>
      <w:r>
        <w:rPr>
          <w:rFonts w:hint="eastAsia" w:ascii="仿宋_GB2312" w:hAnsi="仿宋_GB2312" w:eastAsia="仿宋_GB2312" w:cs="仿宋_GB2312"/>
          <w:spacing w:val="-2"/>
          <w:sz w:val="32"/>
          <w:szCs w:val="32"/>
        </w:rPr>
        <w:t>万元。</w:t>
      </w:r>
    </w:p>
    <w:p w14:paraId="4085C1C7">
      <w:pPr>
        <w:keepNext w:val="0"/>
        <w:keepLines w:val="0"/>
        <w:pageBreakBefore w:val="0"/>
        <w:widowControl w:val="0"/>
        <w:kinsoku/>
        <w:wordWrap/>
        <w:overflowPunct/>
        <w:topLinePunct w:val="0"/>
        <w:autoSpaceDE w:val="0"/>
        <w:autoSpaceDN w:val="0"/>
        <w:bidi w:val="0"/>
        <w:adjustRightInd/>
        <w:snapToGrid/>
        <w:spacing w:line="560" w:lineRule="exact"/>
        <w:ind w:firstLine="608" w:firstLineChars="200"/>
        <w:jc w:val="both"/>
        <w:textAlignment w:val="auto"/>
        <w:rPr>
          <w:sz w:val="10"/>
          <w:szCs w:val="32"/>
        </w:rPr>
      </w:pPr>
      <w:r>
        <w:rPr>
          <w:rFonts w:ascii="黑体" w:eastAsia="黑体"/>
          <w:w w:val="95"/>
          <w:sz w:val="32"/>
          <w:szCs w:val="32"/>
        </w:rPr>
        <w:t>二、事故应急处置及评估</w:t>
      </w:r>
      <w:r>
        <w:rPr>
          <w:rFonts w:ascii="黑体" w:eastAsia="黑体"/>
          <w:spacing w:val="-5"/>
          <w:w w:val="95"/>
          <w:sz w:val="32"/>
          <w:szCs w:val="32"/>
        </w:rPr>
        <w:t>情况</w:t>
      </w:r>
    </w:p>
    <w:p w14:paraId="0A67FAEA">
      <w:pPr>
        <w:keepNext w:val="0"/>
        <w:keepLines w:val="0"/>
        <w:pageBreakBefore w:val="0"/>
        <w:widowControl w:val="0"/>
        <w:kinsoku/>
        <w:wordWrap/>
        <w:overflowPunct/>
        <w:topLinePunct w:val="0"/>
        <w:autoSpaceDE w:val="0"/>
        <w:autoSpaceDN w:val="0"/>
        <w:bidi w:val="0"/>
        <w:adjustRightInd/>
        <w:snapToGrid/>
        <w:spacing w:line="560" w:lineRule="exact"/>
        <w:ind w:firstLine="612" w:firstLineChars="200"/>
        <w:jc w:val="both"/>
        <w:textAlignment w:val="auto"/>
        <w:rPr>
          <w:rFonts w:ascii="楷体_GB2312" w:hAnsi="楷体_GB2312" w:eastAsia="楷体_GB2312" w:cs="楷体_GB2312"/>
          <w:spacing w:val="-5"/>
          <w:w w:val="99"/>
          <w:sz w:val="32"/>
          <w:szCs w:val="32"/>
        </w:rPr>
      </w:pPr>
      <w:r>
        <w:rPr>
          <w:rFonts w:hint="eastAsia" w:ascii="楷体_GB2312" w:hAnsi="楷体_GB2312" w:eastAsia="楷体_GB2312" w:cs="楷体_GB2312"/>
          <w:spacing w:val="-5"/>
          <w:w w:val="99"/>
          <w:sz w:val="32"/>
          <w:szCs w:val="32"/>
        </w:rPr>
        <w:t>（一）事故信息接报及响应情况</w:t>
      </w:r>
    </w:p>
    <w:p w14:paraId="239078DB">
      <w:pPr>
        <w:keepNext w:val="0"/>
        <w:keepLines w:val="0"/>
        <w:pageBreakBefore w:val="0"/>
        <w:widowControl w:val="0"/>
        <w:kinsoku/>
        <w:wordWrap/>
        <w:overflowPunct/>
        <w:topLinePunct w:val="0"/>
        <w:autoSpaceDE w:val="0"/>
        <w:autoSpaceDN w:val="0"/>
        <w:bidi w:val="0"/>
        <w:adjustRightInd/>
        <w:snapToGrid/>
        <w:spacing w:line="560" w:lineRule="exact"/>
        <w:ind w:firstLine="631"/>
        <w:jc w:val="both"/>
        <w:textAlignment w:val="auto"/>
        <w:rPr>
          <w:rFonts w:ascii="仿宋_GB2312" w:hAnsi="仿宋_GB2312" w:eastAsia="仿宋_GB2312" w:cs="仿宋_GB2312"/>
          <w:color w:val="FF0000"/>
          <w:w w:val="95"/>
          <w:sz w:val="32"/>
          <w:szCs w:val="32"/>
        </w:rPr>
      </w:pPr>
      <w:r>
        <w:rPr>
          <w:rFonts w:hint="eastAsia" w:ascii="仿宋_GB2312" w:hAnsi="仿宋_GB2312" w:eastAsia="仿宋_GB2312" w:cs="仿宋_GB2312"/>
          <w:color w:val="auto"/>
          <w:spacing w:val="-24"/>
          <w:sz w:val="32"/>
          <w:szCs w:val="32"/>
          <w:lang w:val="en-US" w:eastAsia="zh-CN"/>
        </w:rPr>
        <w:t>12</w:t>
      </w:r>
      <w:r>
        <w:rPr>
          <w:rFonts w:hint="eastAsia" w:ascii="仿宋_GB2312" w:hAnsi="仿宋_GB2312" w:eastAsia="仿宋_GB2312" w:cs="仿宋_GB2312"/>
          <w:color w:val="auto"/>
          <w:spacing w:val="-24"/>
          <w:sz w:val="32"/>
          <w:szCs w:val="32"/>
        </w:rPr>
        <w:t>时</w:t>
      </w:r>
      <w:r>
        <w:rPr>
          <w:rFonts w:hint="eastAsia" w:ascii="仿宋_GB2312" w:hAnsi="仿宋_GB2312" w:eastAsia="仿宋_GB2312" w:cs="仿宋_GB2312"/>
          <w:color w:val="auto"/>
          <w:spacing w:val="-24"/>
          <w:sz w:val="32"/>
          <w:szCs w:val="32"/>
          <w:lang w:val="en-US" w:eastAsia="zh-CN"/>
        </w:rPr>
        <w:t>27分30秒</w:t>
      </w:r>
      <w:r>
        <w:rPr>
          <w:rFonts w:hint="eastAsia" w:ascii="仿宋_GB2312" w:hAnsi="仿宋_GB2312" w:eastAsia="仿宋_GB2312" w:cs="仿宋_GB2312"/>
          <w:color w:val="auto"/>
          <w:spacing w:val="-24"/>
          <w:sz w:val="32"/>
          <w:szCs w:val="32"/>
        </w:rPr>
        <w:t>，</w:t>
      </w:r>
      <w:r>
        <w:rPr>
          <w:rFonts w:hint="eastAsia" w:ascii="仿宋_GB2312" w:hAnsi="仿宋_GB2312" w:eastAsia="仿宋_GB2312" w:cs="仿宋_GB2312"/>
          <w:color w:val="auto"/>
          <w:spacing w:val="-24"/>
          <w:sz w:val="32"/>
          <w:szCs w:val="32"/>
          <w:lang w:eastAsia="zh-CN"/>
        </w:rPr>
        <w:t>事故发生，主要负责人桂熙翀在监控室第一时间知晓现场情况并组织施救。</w:t>
      </w:r>
    </w:p>
    <w:p w14:paraId="63451F26">
      <w:pPr>
        <w:keepNext w:val="0"/>
        <w:keepLines w:val="0"/>
        <w:pageBreakBefore w:val="0"/>
        <w:widowControl w:val="0"/>
        <w:kinsoku/>
        <w:wordWrap/>
        <w:overflowPunct/>
        <w:topLinePunct w:val="0"/>
        <w:autoSpaceDE w:val="0"/>
        <w:autoSpaceDN w:val="0"/>
        <w:bidi w:val="0"/>
        <w:adjustRightInd/>
        <w:snapToGrid/>
        <w:spacing w:line="560" w:lineRule="exact"/>
        <w:ind w:firstLine="608"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w w:val="95"/>
          <w:sz w:val="32"/>
          <w:szCs w:val="32"/>
          <w:lang w:val="en-US" w:eastAsia="zh-CN"/>
        </w:rPr>
        <w:t>17</w:t>
      </w:r>
      <w:r>
        <w:rPr>
          <w:rFonts w:hint="eastAsia" w:ascii="仿宋_GB2312" w:hAnsi="仿宋_GB2312" w:eastAsia="仿宋_GB2312" w:cs="仿宋_GB2312"/>
          <w:color w:val="auto"/>
          <w:spacing w:val="-8"/>
          <w:w w:val="95"/>
          <w:sz w:val="32"/>
          <w:szCs w:val="32"/>
        </w:rPr>
        <w:t>时</w:t>
      </w:r>
      <w:r>
        <w:rPr>
          <w:rFonts w:hint="eastAsia" w:ascii="仿宋_GB2312" w:hAnsi="仿宋_GB2312" w:eastAsia="仿宋_GB2312" w:cs="仿宋_GB2312"/>
          <w:color w:val="auto"/>
          <w:spacing w:val="-8"/>
          <w:w w:val="95"/>
          <w:sz w:val="32"/>
          <w:szCs w:val="32"/>
          <w:lang w:val="en-US" w:eastAsia="zh-CN"/>
        </w:rPr>
        <w:t>20</w:t>
      </w:r>
      <w:r>
        <w:rPr>
          <w:rFonts w:hint="eastAsia" w:ascii="仿宋_GB2312" w:hAnsi="仿宋_GB2312" w:eastAsia="仿宋_GB2312" w:cs="仿宋_GB2312"/>
          <w:color w:val="auto"/>
          <w:w w:val="95"/>
          <w:sz w:val="32"/>
          <w:szCs w:val="32"/>
        </w:rPr>
        <w:t>分</w:t>
      </w:r>
      <w:r>
        <w:rPr>
          <w:rFonts w:hint="eastAsia" w:ascii="仿宋_GB2312" w:hAnsi="仿宋_GB2312" w:eastAsia="仿宋_GB2312" w:cs="仿宋_GB2312"/>
          <w:color w:val="auto"/>
          <w:w w:val="95"/>
          <w:sz w:val="32"/>
          <w:szCs w:val="32"/>
          <w:lang w:eastAsia="zh-CN"/>
        </w:rPr>
        <w:t>许</w:t>
      </w:r>
      <w:r>
        <w:rPr>
          <w:rFonts w:hint="eastAsia" w:ascii="仿宋_GB2312" w:hAnsi="仿宋_GB2312" w:eastAsia="仿宋_GB2312" w:cs="仿宋_GB2312"/>
          <w:color w:val="auto"/>
          <w:w w:val="95"/>
          <w:sz w:val="32"/>
          <w:szCs w:val="32"/>
        </w:rPr>
        <w:t>，</w:t>
      </w:r>
      <w:r>
        <w:rPr>
          <w:rFonts w:hint="eastAsia" w:ascii="仿宋_GB2312" w:hAnsi="仿宋_GB2312" w:eastAsia="仿宋_GB2312" w:cs="仿宋_GB2312"/>
          <w:color w:val="auto"/>
          <w:w w:val="95"/>
          <w:sz w:val="32"/>
          <w:szCs w:val="32"/>
          <w:lang w:eastAsia="zh-CN"/>
        </w:rPr>
        <w:t>市公安局接警后，立即电话告知</w:t>
      </w:r>
      <w:r>
        <w:rPr>
          <w:rFonts w:hint="eastAsia" w:ascii="仿宋_GB2312" w:hAnsi="仿宋_GB2312" w:eastAsia="仿宋_GB2312" w:cs="仿宋_GB2312"/>
          <w:color w:val="auto"/>
          <w:spacing w:val="-5"/>
          <w:w w:val="99"/>
          <w:sz w:val="32"/>
          <w:szCs w:val="32"/>
        </w:rPr>
        <w:t>市应急管理局</w:t>
      </w:r>
      <w:r>
        <w:rPr>
          <w:rFonts w:hint="eastAsia" w:ascii="仿宋_GB2312" w:hAnsi="仿宋_GB2312" w:eastAsia="仿宋_GB2312" w:cs="仿宋_GB2312"/>
          <w:color w:val="auto"/>
          <w:spacing w:val="-5"/>
          <w:w w:val="99"/>
          <w:sz w:val="32"/>
          <w:szCs w:val="32"/>
          <w:lang w:eastAsia="zh-CN"/>
        </w:rPr>
        <w:t>。</w:t>
      </w:r>
      <w:r>
        <w:rPr>
          <w:rFonts w:hint="eastAsia" w:ascii="仿宋_GB2312" w:hAnsi="仿宋_GB2312" w:eastAsia="仿宋_GB2312" w:cs="仿宋_GB2312"/>
          <w:color w:val="auto"/>
          <w:spacing w:val="-10"/>
          <w:w w:val="95"/>
          <w:sz w:val="32"/>
          <w:szCs w:val="32"/>
          <w:lang w:eastAsia="zh-CN"/>
        </w:rPr>
        <w:t>荔浦市</w:t>
      </w:r>
      <w:r>
        <w:rPr>
          <w:rFonts w:hint="eastAsia" w:ascii="仿宋_GB2312" w:hAnsi="仿宋_GB2312" w:eastAsia="仿宋_GB2312" w:cs="仿宋_GB2312"/>
          <w:color w:val="auto"/>
          <w:spacing w:val="-10"/>
          <w:w w:val="95"/>
          <w:sz w:val="32"/>
          <w:szCs w:val="32"/>
        </w:rPr>
        <w:t>人民政府</w:t>
      </w:r>
      <w:r>
        <w:rPr>
          <w:rFonts w:hint="eastAsia" w:ascii="仿宋_GB2312" w:hAnsi="仿宋_GB2312" w:eastAsia="仿宋_GB2312" w:cs="仿宋_GB2312"/>
          <w:color w:val="auto"/>
          <w:spacing w:val="-10"/>
          <w:w w:val="95"/>
          <w:sz w:val="32"/>
          <w:szCs w:val="32"/>
          <w:lang w:eastAsia="zh-CN"/>
        </w:rPr>
        <w:t>立即组织东昌镇人民政府、市公安局、市应急局等部门赶赴现场开展应急处置和事故调查工作</w:t>
      </w:r>
      <w:r>
        <w:rPr>
          <w:rFonts w:hint="eastAsia" w:ascii="仿宋_GB2312" w:hAnsi="仿宋_GB2312" w:eastAsia="仿宋_GB2312" w:cs="仿宋_GB2312"/>
          <w:color w:val="auto"/>
          <w:spacing w:val="-1"/>
          <w:w w:val="99"/>
          <w:sz w:val="32"/>
          <w:szCs w:val="32"/>
        </w:rPr>
        <w:t>。</w:t>
      </w:r>
    </w:p>
    <w:p w14:paraId="6929A399">
      <w:pPr>
        <w:keepNext w:val="0"/>
        <w:keepLines w:val="0"/>
        <w:pageBreakBefore w:val="0"/>
        <w:widowControl w:val="0"/>
        <w:kinsoku/>
        <w:wordWrap/>
        <w:overflowPunct/>
        <w:topLinePunct w:val="0"/>
        <w:autoSpaceDE w:val="0"/>
        <w:autoSpaceDN w:val="0"/>
        <w:bidi w:val="0"/>
        <w:adjustRightInd/>
        <w:snapToGrid/>
        <w:spacing w:line="560" w:lineRule="exact"/>
        <w:ind w:firstLine="612" w:firstLineChars="200"/>
        <w:jc w:val="both"/>
        <w:textAlignment w:val="auto"/>
        <w:rPr>
          <w:rFonts w:ascii="楷体_GB2312" w:hAnsi="楷体_GB2312" w:eastAsia="楷体_GB2312" w:cs="楷体_GB2312"/>
          <w:spacing w:val="-5"/>
          <w:w w:val="99"/>
          <w:sz w:val="32"/>
          <w:szCs w:val="32"/>
        </w:rPr>
      </w:pPr>
      <w:r>
        <w:rPr>
          <w:rFonts w:hint="eastAsia" w:ascii="楷体_GB2312" w:hAnsi="楷体_GB2312" w:eastAsia="楷体_GB2312" w:cs="楷体_GB2312"/>
          <w:spacing w:val="-5"/>
          <w:w w:val="99"/>
          <w:sz w:val="32"/>
          <w:szCs w:val="32"/>
        </w:rPr>
        <w:t>（二）事故现场应急处置情况</w:t>
      </w:r>
    </w:p>
    <w:p w14:paraId="1D7E39D9">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29"/>
        <w:jc w:val="both"/>
        <w:textAlignment w:val="auto"/>
        <w:rPr>
          <w:rFonts w:hint="eastAsia" w:ascii="仿宋_GB2312" w:hAnsi="仿宋_GB2312" w:eastAsia="仿宋_GB2312" w:cs="仿宋_GB2312"/>
          <w:spacing w:val="-1"/>
          <w:w w:val="99"/>
          <w:sz w:val="32"/>
          <w:szCs w:val="32"/>
        </w:rPr>
      </w:pPr>
      <w:r>
        <w:rPr>
          <w:rFonts w:hint="eastAsia" w:ascii="仿宋_GB2312" w:hAnsi="仿宋_GB2312" w:eastAsia="仿宋_GB2312" w:cs="仿宋_GB2312"/>
          <w:color w:val="auto"/>
          <w:spacing w:val="-24"/>
          <w:sz w:val="32"/>
          <w:szCs w:val="32"/>
          <w:lang w:val="en-US" w:eastAsia="zh-CN"/>
        </w:rPr>
        <w:t>12</w:t>
      </w:r>
      <w:r>
        <w:rPr>
          <w:rFonts w:hint="eastAsia" w:ascii="仿宋_GB2312" w:hAnsi="仿宋_GB2312" w:eastAsia="仿宋_GB2312" w:cs="仿宋_GB2312"/>
          <w:color w:val="auto"/>
          <w:spacing w:val="-24"/>
          <w:sz w:val="32"/>
          <w:szCs w:val="32"/>
        </w:rPr>
        <w:t>时</w:t>
      </w:r>
      <w:r>
        <w:rPr>
          <w:rFonts w:hint="eastAsia" w:ascii="仿宋_GB2312" w:hAnsi="仿宋_GB2312" w:eastAsia="仿宋_GB2312" w:cs="仿宋_GB2312"/>
          <w:color w:val="auto"/>
          <w:spacing w:val="-24"/>
          <w:sz w:val="32"/>
          <w:szCs w:val="32"/>
          <w:lang w:val="en-US" w:eastAsia="zh-CN"/>
        </w:rPr>
        <w:t>27分30秒</w:t>
      </w:r>
      <w:r>
        <w:rPr>
          <w:rFonts w:hint="eastAsia" w:ascii="仿宋_GB2312" w:hAnsi="仿宋_GB2312" w:eastAsia="仿宋_GB2312" w:cs="仿宋_GB2312"/>
          <w:spacing w:val="-1"/>
          <w:w w:val="99"/>
          <w:sz w:val="32"/>
          <w:szCs w:val="32"/>
        </w:rPr>
        <w:t>事故发生，</w:t>
      </w:r>
      <w:r>
        <w:rPr>
          <w:rFonts w:hint="eastAsia" w:ascii="仿宋_GB2312" w:hAnsi="仿宋_GB2312" w:eastAsia="仿宋_GB2312" w:cs="仿宋_GB2312"/>
          <w:spacing w:val="-4"/>
          <w:sz w:val="32"/>
          <w:szCs w:val="32"/>
          <w:lang w:eastAsia="zh-CN"/>
        </w:rPr>
        <w:t>厂区视频监控室里的唐</w:t>
      </w:r>
      <w:r>
        <w:rPr>
          <w:rFonts w:hint="eastAsia" w:ascii="仿宋_GB2312" w:hAnsi="仿宋_GB2312" w:eastAsia="仿宋_GB2312" w:cs="仿宋_GB2312"/>
          <w:spacing w:val="-4"/>
          <w:sz w:val="32"/>
          <w:szCs w:val="32"/>
          <w:lang w:val="en-US" w:eastAsia="zh-CN"/>
        </w:rPr>
        <w:t>*</w:t>
      </w:r>
      <w:r>
        <w:rPr>
          <w:rFonts w:hint="eastAsia" w:ascii="仿宋_GB2312" w:hAnsi="仿宋_GB2312" w:eastAsia="仿宋_GB2312" w:cs="仿宋_GB2312"/>
          <w:spacing w:val="-4"/>
          <w:sz w:val="32"/>
          <w:szCs w:val="32"/>
          <w:lang w:eastAsia="zh-CN"/>
        </w:rPr>
        <w:t>富、桂熙翀、蓝</w:t>
      </w:r>
      <w:r>
        <w:rPr>
          <w:rFonts w:hint="eastAsia" w:ascii="仿宋_GB2312" w:hAnsi="仿宋_GB2312" w:eastAsia="仿宋_GB2312" w:cs="仿宋_GB2312"/>
          <w:spacing w:val="-4"/>
          <w:sz w:val="32"/>
          <w:szCs w:val="32"/>
          <w:lang w:val="en-US" w:eastAsia="zh-CN"/>
        </w:rPr>
        <w:t>*</w:t>
      </w:r>
      <w:r>
        <w:rPr>
          <w:rFonts w:hint="eastAsia" w:ascii="仿宋_GB2312" w:hAnsi="仿宋_GB2312" w:eastAsia="仿宋_GB2312" w:cs="仿宋_GB2312"/>
          <w:spacing w:val="-4"/>
          <w:sz w:val="32"/>
          <w:szCs w:val="32"/>
          <w:lang w:eastAsia="zh-CN"/>
        </w:rPr>
        <w:t>海、覃</w:t>
      </w:r>
      <w:r>
        <w:rPr>
          <w:rFonts w:hint="eastAsia" w:ascii="仿宋_GB2312" w:hAnsi="仿宋_GB2312" w:eastAsia="仿宋_GB2312" w:cs="仿宋_GB2312"/>
          <w:spacing w:val="-4"/>
          <w:sz w:val="32"/>
          <w:szCs w:val="32"/>
          <w:lang w:val="en-US" w:eastAsia="zh-CN"/>
        </w:rPr>
        <w:t>*</w:t>
      </w:r>
      <w:r>
        <w:rPr>
          <w:rFonts w:hint="eastAsia" w:ascii="仿宋_GB2312" w:hAnsi="仿宋_GB2312" w:eastAsia="仿宋_GB2312" w:cs="仿宋_GB2312"/>
          <w:spacing w:val="-4"/>
          <w:sz w:val="32"/>
          <w:szCs w:val="32"/>
          <w:lang w:eastAsia="zh-CN"/>
        </w:rPr>
        <w:t>琼在事故发生后马上拨打“</w:t>
      </w:r>
      <w:r>
        <w:rPr>
          <w:rFonts w:hint="eastAsia" w:ascii="仿宋_GB2312" w:hAnsi="仿宋_GB2312" w:eastAsia="仿宋_GB2312" w:cs="仿宋_GB2312"/>
          <w:spacing w:val="-4"/>
          <w:sz w:val="32"/>
          <w:szCs w:val="32"/>
          <w:lang w:val="en-US" w:eastAsia="zh-CN"/>
        </w:rPr>
        <w:t>120</w:t>
      </w:r>
      <w:r>
        <w:rPr>
          <w:rFonts w:hint="eastAsia" w:ascii="仿宋_GB2312" w:hAnsi="仿宋_GB2312" w:eastAsia="仿宋_GB2312" w:cs="仿宋_GB2312"/>
          <w:spacing w:val="-4"/>
          <w:sz w:val="32"/>
          <w:szCs w:val="32"/>
          <w:lang w:eastAsia="zh-CN"/>
        </w:rPr>
        <w:t>”急救电话并对罗</w:t>
      </w:r>
      <w:r>
        <w:rPr>
          <w:rFonts w:hint="eastAsia" w:ascii="仿宋_GB2312" w:hAnsi="仿宋_GB2312" w:eastAsia="仿宋_GB2312" w:cs="仿宋_GB2312"/>
          <w:spacing w:val="-4"/>
          <w:sz w:val="32"/>
          <w:szCs w:val="32"/>
          <w:lang w:val="en-US" w:eastAsia="zh-CN"/>
        </w:rPr>
        <w:t>*</w:t>
      </w:r>
      <w:r>
        <w:rPr>
          <w:rFonts w:hint="eastAsia" w:ascii="仿宋_GB2312" w:hAnsi="仿宋_GB2312" w:eastAsia="仿宋_GB2312" w:cs="仿宋_GB2312"/>
          <w:spacing w:val="-4"/>
          <w:sz w:val="32"/>
          <w:szCs w:val="32"/>
          <w:lang w:eastAsia="zh-CN"/>
        </w:rPr>
        <w:t>和进行施救，</w:t>
      </w:r>
      <w:r>
        <w:rPr>
          <w:rFonts w:hint="eastAsia" w:ascii="仿宋_GB2312" w:hAnsi="仿宋_GB2312" w:eastAsia="仿宋_GB2312" w:cs="仿宋_GB2312"/>
          <w:color w:val="auto"/>
          <w:spacing w:val="-1"/>
          <w:w w:val="99"/>
          <w:sz w:val="32"/>
          <w:szCs w:val="32"/>
          <w:lang w:val="en-US" w:eastAsia="zh-CN"/>
        </w:rPr>
        <w:t>13时07分荔浦市人民医院“120”急救人员到达现场，</w:t>
      </w:r>
      <w:r>
        <w:rPr>
          <w:rFonts w:hint="eastAsia" w:ascii="仿宋_GB2312" w:hAnsi="仿宋_GB2312" w:eastAsia="仿宋_GB2312" w:cs="仿宋_GB2312"/>
          <w:spacing w:val="-4"/>
          <w:sz w:val="32"/>
          <w:szCs w:val="32"/>
          <w:lang w:val="en-US" w:eastAsia="zh-CN"/>
        </w:rPr>
        <w:t>经检查，罗*和意识丧失，大动脉搏动消失，呼吸停止</w:t>
      </w:r>
      <w:r>
        <w:rPr>
          <w:rFonts w:hint="eastAsia" w:ascii="仿宋_GB2312" w:hAnsi="仿宋_GB2312" w:eastAsia="仿宋_GB2312" w:cs="仿宋_GB2312"/>
          <w:spacing w:val="1"/>
          <w:w w:val="99"/>
          <w:sz w:val="32"/>
          <w:szCs w:val="32"/>
        </w:rPr>
        <w:t>。</w:t>
      </w:r>
    </w:p>
    <w:p w14:paraId="1AA5B509">
      <w:pPr>
        <w:keepNext w:val="0"/>
        <w:keepLines w:val="0"/>
        <w:pageBreakBefore w:val="0"/>
        <w:widowControl w:val="0"/>
        <w:kinsoku/>
        <w:wordWrap/>
        <w:overflowPunct/>
        <w:topLinePunct w:val="0"/>
        <w:autoSpaceDE w:val="0"/>
        <w:autoSpaceDN w:val="0"/>
        <w:bidi w:val="0"/>
        <w:adjustRightInd/>
        <w:snapToGrid/>
        <w:spacing w:line="560" w:lineRule="exact"/>
        <w:ind w:firstLine="612" w:firstLineChars="200"/>
        <w:jc w:val="both"/>
        <w:textAlignment w:val="auto"/>
        <w:rPr>
          <w:rFonts w:ascii="楷体_GB2312" w:hAnsi="楷体_GB2312" w:eastAsia="楷体_GB2312" w:cs="楷体_GB2312"/>
          <w:spacing w:val="-5"/>
          <w:w w:val="99"/>
          <w:sz w:val="32"/>
          <w:szCs w:val="32"/>
        </w:rPr>
      </w:pPr>
      <w:r>
        <w:rPr>
          <w:rFonts w:hint="eastAsia" w:ascii="楷体_GB2312" w:hAnsi="楷体_GB2312" w:eastAsia="楷体_GB2312" w:cs="楷体_GB2312"/>
          <w:spacing w:val="-5"/>
          <w:w w:val="99"/>
          <w:sz w:val="32"/>
          <w:szCs w:val="32"/>
        </w:rPr>
        <w:t>（三）医疗救治和善后情况</w:t>
      </w:r>
    </w:p>
    <w:p w14:paraId="24768887">
      <w:pPr>
        <w:keepNext w:val="0"/>
        <w:keepLines w:val="0"/>
        <w:pageBreakBefore w:val="0"/>
        <w:widowControl w:val="0"/>
        <w:kinsoku/>
        <w:wordWrap/>
        <w:overflowPunct/>
        <w:topLinePunct w:val="0"/>
        <w:autoSpaceDE w:val="0"/>
        <w:autoSpaceDN w:val="0"/>
        <w:bidi w:val="0"/>
        <w:adjustRightInd/>
        <w:snapToGrid/>
        <w:spacing w:line="560" w:lineRule="exact"/>
        <w:ind w:firstLine="628" w:firstLineChars="200"/>
        <w:jc w:val="both"/>
        <w:textAlignment w:val="auto"/>
        <w:rPr>
          <w:rFonts w:ascii="仿宋_GB2312" w:hAnsi="仿宋_GB2312" w:eastAsia="仿宋_GB2312" w:cs="仿宋_GB2312"/>
          <w:spacing w:val="-1"/>
          <w:w w:val="99"/>
          <w:sz w:val="32"/>
          <w:szCs w:val="32"/>
        </w:rPr>
      </w:pPr>
      <w:r>
        <w:rPr>
          <w:rFonts w:hint="eastAsia" w:ascii="仿宋_GB2312" w:hAnsi="仿宋_GB2312" w:eastAsia="仿宋_GB2312" w:cs="仿宋_GB2312"/>
          <w:spacing w:val="-1"/>
          <w:w w:val="99"/>
          <w:sz w:val="32"/>
          <w:szCs w:val="32"/>
        </w:rPr>
        <w:t>事故发生后，经</w:t>
      </w:r>
      <w:r>
        <w:rPr>
          <w:rFonts w:hint="eastAsia" w:ascii="仿宋_GB2312" w:hAnsi="仿宋_GB2312" w:eastAsia="仿宋_GB2312" w:cs="仿宋_GB2312"/>
          <w:spacing w:val="-1"/>
          <w:w w:val="99"/>
          <w:sz w:val="32"/>
          <w:szCs w:val="32"/>
          <w:lang w:eastAsia="zh-CN"/>
        </w:rPr>
        <w:t>医务人员</w:t>
      </w:r>
      <w:r>
        <w:rPr>
          <w:rFonts w:hint="eastAsia" w:ascii="仿宋_GB2312" w:hAnsi="仿宋_GB2312" w:eastAsia="仿宋_GB2312" w:cs="仿宋_GB2312"/>
          <w:spacing w:val="-1"/>
          <w:w w:val="99"/>
          <w:sz w:val="32"/>
          <w:szCs w:val="32"/>
        </w:rPr>
        <w:t>于202</w:t>
      </w:r>
      <w:r>
        <w:rPr>
          <w:rFonts w:hint="eastAsia" w:ascii="仿宋_GB2312" w:hAnsi="仿宋_GB2312" w:eastAsia="仿宋_GB2312" w:cs="仿宋_GB2312"/>
          <w:spacing w:val="-1"/>
          <w:w w:val="99"/>
          <w:sz w:val="32"/>
          <w:szCs w:val="32"/>
          <w:lang w:val="en-US" w:eastAsia="zh-CN"/>
        </w:rPr>
        <w:t>4</w:t>
      </w:r>
      <w:r>
        <w:rPr>
          <w:rFonts w:hint="eastAsia" w:ascii="仿宋_GB2312" w:hAnsi="仿宋_GB2312" w:eastAsia="仿宋_GB2312" w:cs="仿宋_GB2312"/>
          <w:spacing w:val="-1"/>
          <w:w w:val="99"/>
          <w:sz w:val="32"/>
          <w:szCs w:val="32"/>
        </w:rPr>
        <w:t>年</w:t>
      </w:r>
      <w:r>
        <w:rPr>
          <w:rFonts w:hint="eastAsia" w:ascii="仿宋_GB2312" w:hAnsi="仿宋_GB2312" w:eastAsia="仿宋_GB2312" w:cs="仿宋_GB2312"/>
          <w:spacing w:val="-1"/>
          <w:w w:val="99"/>
          <w:sz w:val="32"/>
          <w:szCs w:val="32"/>
          <w:lang w:val="en-US" w:eastAsia="zh-CN"/>
        </w:rPr>
        <w:t>9</w:t>
      </w:r>
      <w:r>
        <w:rPr>
          <w:rFonts w:hint="eastAsia" w:ascii="仿宋_GB2312" w:hAnsi="仿宋_GB2312" w:eastAsia="仿宋_GB2312" w:cs="仿宋_GB2312"/>
          <w:spacing w:val="-1"/>
          <w:w w:val="99"/>
          <w:sz w:val="32"/>
          <w:szCs w:val="32"/>
        </w:rPr>
        <w:t>月</w:t>
      </w:r>
      <w:r>
        <w:rPr>
          <w:rFonts w:hint="eastAsia" w:ascii="仿宋_GB2312" w:hAnsi="仿宋_GB2312" w:eastAsia="仿宋_GB2312" w:cs="仿宋_GB2312"/>
          <w:spacing w:val="-1"/>
          <w:w w:val="99"/>
          <w:sz w:val="32"/>
          <w:szCs w:val="32"/>
          <w:lang w:val="en-US" w:eastAsia="zh-CN"/>
        </w:rPr>
        <w:t>22</w:t>
      </w:r>
      <w:r>
        <w:rPr>
          <w:rFonts w:hint="eastAsia" w:ascii="仿宋_GB2312" w:hAnsi="仿宋_GB2312" w:eastAsia="仿宋_GB2312" w:cs="仿宋_GB2312"/>
          <w:spacing w:val="-1"/>
          <w:w w:val="99"/>
          <w:sz w:val="32"/>
          <w:szCs w:val="32"/>
        </w:rPr>
        <w:t>日</w:t>
      </w:r>
      <w:r>
        <w:rPr>
          <w:rFonts w:hint="eastAsia" w:ascii="仿宋_GB2312" w:hAnsi="仿宋_GB2312" w:eastAsia="仿宋_GB2312" w:cs="仿宋_GB2312"/>
          <w:spacing w:val="-1"/>
          <w:w w:val="99"/>
          <w:sz w:val="32"/>
          <w:szCs w:val="32"/>
          <w:lang w:val="en-US" w:eastAsia="zh-CN"/>
        </w:rPr>
        <w:t>13</w:t>
      </w:r>
      <w:r>
        <w:rPr>
          <w:rFonts w:hint="eastAsia" w:ascii="仿宋_GB2312" w:hAnsi="仿宋_GB2312" w:eastAsia="仿宋_GB2312" w:cs="仿宋_GB2312"/>
          <w:spacing w:val="-1"/>
          <w:w w:val="99"/>
          <w:sz w:val="32"/>
          <w:szCs w:val="32"/>
        </w:rPr>
        <w:t>时0</w:t>
      </w:r>
      <w:r>
        <w:rPr>
          <w:rFonts w:hint="eastAsia" w:ascii="仿宋_GB2312" w:hAnsi="仿宋_GB2312" w:eastAsia="仿宋_GB2312" w:cs="仿宋_GB2312"/>
          <w:spacing w:val="-1"/>
          <w:w w:val="99"/>
          <w:sz w:val="32"/>
          <w:szCs w:val="32"/>
          <w:lang w:val="en-US" w:eastAsia="zh-CN"/>
        </w:rPr>
        <w:t>7</w:t>
      </w:r>
      <w:r>
        <w:rPr>
          <w:rFonts w:hint="eastAsia" w:ascii="仿宋_GB2312" w:hAnsi="仿宋_GB2312" w:eastAsia="仿宋_GB2312" w:cs="仿宋_GB2312"/>
          <w:spacing w:val="-1"/>
          <w:w w:val="99"/>
          <w:sz w:val="32"/>
          <w:szCs w:val="32"/>
        </w:rPr>
        <w:t>分</w:t>
      </w:r>
      <w:r>
        <w:rPr>
          <w:rFonts w:hint="eastAsia" w:ascii="仿宋_GB2312" w:hAnsi="仿宋_GB2312" w:eastAsia="仿宋_GB2312" w:cs="仿宋_GB2312"/>
          <w:spacing w:val="-1"/>
          <w:w w:val="99"/>
          <w:sz w:val="32"/>
          <w:szCs w:val="32"/>
          <w:lang w:eastAsia="zh-CN"/>
        </w:rPr>
        <w:t>宣布</w:t>
      </w:r>
      <w:r>
        <w:rPr>
          <w:rFonts w:hint="eastAsia" w:ascii="仿宋_GB2312" w:hAnsi="仿宋_GB2312" w:eastAsia="仿宋_GB2312" w:cs="仿宋_GB2312"/>
          <w:spacing w:val="-4"/>
          <w:sz w:val="32"/>
          <w:szCs w:val="32"/>
          <w:lang w:val="en-US" w:eastAsia="zh-CN"/>
        </w:rPr>
        <w:t>罗*和临床</w:t>
      </w:r>
      <w:r>
        <w:rPr>
          <w:rFonts w:hint="eastAsia" w:ascii="仿宋_GB2312" w:hAnsi="仿宋_GB2312" w:eastAsia="仿宋_GB2312" w:cs="仿宋_GB2312"/>
          <w:spacing w:val="-1"/>
          <w:w w:val="99"/>
          <w:sz w:val="32"/>
          <w:szCs w:val="32"/>
        </w:rPr>
        <w:t>死亡。</w:t>
      </w:r>
    </w:p>
    <w:p w14:paraId="307E9B85">
      <w:pPr>
        <w:keepNext w:val="0"/>
        <w:keepLines w:val="0"/>
        <w:pageBreakBefore w:val="0"/>
        <w:widowControl w:val="0"/>
        <w:kinsoku/>
        <w:wordWrap/>
        <w:overflowPunct/>
        <w:topLinePunct w:val="0"/>
        <w:autoSpaceDE w:val="0"/>
        <w:autoSpaceDN w:val="0"/>
        <w:bidi w:val="0"/>
        <w:adjustRightInd/>
        <w:snapToGrid/>
        <w:spacing w:line="560" w:lineRule="exact"/>
        <w:ind w:firstLine="628" w:firstLineChars="200"/>
        <w:jc w:val="both"/>
        <w:textAlignment w:val="auto"/>
        <w:rPr>
          <w:rFonts w:ascii="仿宋_GB2312" w:hAnsi="仿宋_GB2312" w:eastAsia="仿宋_GB2312" w:cs="仿宋_GB2312"/>
          <w:spacing w:val="-1"/>
          <w:w w:val="99"/>
          <w:sz w:val="32"/>
          <w:szCs w:val="32"/>
        </w:rPr>
      </w:pPr>
      <w:r>
        <w:rPr>
          <w:rFonts w:hint="eastAsia" w:ascii="仿宋_GB2312" w:hAnsi="仿宋_GB2312" w:eastAsia="仿宋_GB2312" w:cs="仿宋_GB2312"/>
          <w:spacing w:val="-1"/>
          <w:w w:val="99"/>
          <w:sz w:val="32"/>
          <w:szCs w:val="32"/>
        </w:rPr>
        <w:t>事故发生后，东昌镇人民政府</w:t>
      </w:r>
      <w:r>
        <w:rPr>
          <w:rFonts w:hint="eastAsia" w:ascii="仿宋_GB2312" w:hAnsi="仿宋_GB2312" w:eastAsia="仿宋_GB2312" w:cs="仿宋_GB2312"/>
          <w:spacing w:val="-1"/>
          <w:w w:val="99"/>
          <w:sz w:val="32"/>
          <w:szCs w:val="32"/>
          <w:lang w:eastAsia="zh-CN"/>
        </w:rPr>
        <w:t>、桂诚粉体公司</w:t>
      </w:r>
      <w:r>
        <w:rPr>
          <w:rFonts w:hint="eastAsia" w:ascii="仿宋_GB2312" w:hAnsi="仿宋_GB2312" w:eastAsia="仿宋_GB2312" w:cs="仿宋_GB2312"/>
          <w:spacing w:val="-1"/>
          <w:w w:val="99"/>
          <w:sz w:val="32"/>
          <w:szCs w:val="32"/>
        </w:rPr>
        <w:t>对</w:t>
      </w:r>
      <w:r>
        <w:rPr>
          <w:rFonts w:hint="eastAsia" w:ascii="仿宋_GB2312" w:hAnsi="仿宋_GB2312" w:eastAsia="仿宋_GB2312" w:cs="仿宋_GB2312"/>
          <w:spacing w:val="-1"/>
          <w:w w:val="99"/>
          <w:sz w:val="32"/>
          <w:szCs w:val="32"/>
          <w:lang w:eastAsia="zh-CN"/>
        </w:rPr>
        <w:t>罗绍和</w:t>
      </w:r>
      <w:r>
        <w:rPr>
          <w:rFonts w:hint="eastAsia" w:ascii="仿宋_GB2312" w:hAnsi="仿宋_GB2312" w:eastAsia="仿宋_GB2312" w:cs="仿宋_GB2312"/>
          <w:spacing w:val="-1"/>
          <w:w w:val="99"/>
          <w:sz w:val="32"/>
          <w:szCs w:val="32"/>
        </w:rPr>
        <w:t>家属进行了安抚工作，当事</w:t>
      </w:r>
      <w:r>
        <w:rPr>
          <w:rFonts w:hint="eastAsia" w:ascii="仿宋_GB2312" w:hAnsi="仿宋_GB2312" w:eastAsia="仿宋_GB2312" w:cs="仿宋_GB2312"/>
          <w:spacing w:val="-1"/>
          <w:w w:val="99"/>
          <w:sz w:val="32"/>
          <w:szCs w:val="32"/>
          <w:lang w:eastAsia="zh-CN"/>
        </w:rPr>
        <w:t>人</w:t>
      </w:r>
      <w:r>
        <w:rPr>
          <w:rFonts w:hint="eastAsia" w:ascii="仿宋_GB2312" w:hAnsi="仿宋_GB2312" w:eastAsia="仿宋_GB2312" w:cs="仿宋_GB2312"/>
          <w:spacing w:val="-1"/>
          <w:w w:val="99"/>
          <w:sz w:val="32"/>
          <w:szCs w:val="32"/>
        </w:rPr>
        <w:t>双方友好协商安排善后事宜，于</w:t>
      </w:r>
      <w:r>
        <w:rPr>
          <w:rFonts w:hint="eastAsia" w:ascii="仿宋_GB2312" w:hAnsi="仿宋_GB2312" w:eastAsia="仿宋_GB2312" w:cs="仿宋_GB2312"/>
          <w:spacing w:val="-1"/>
          <w:w w:val="99"/>
          <w:sz w:val="32"/>
          <w:szCs w:val="32"/>
          <w:lang w:val="en-US" w:eastAsia="zh-CN"/>
        </w:rPr>
        <w:t>2024年9</w:t>
      </w:r>
      <w:r>
        <w:rPr>
          <w:rFonts w:hint="eastAsia" w:ascii="仿宋_GB2312" w:hAnsi="仿宋_GB2312" w:eastAsia="仿宋_GB2312" w:cs="仿宋_GB2312"/>
          <w:spacing w:val="-1"/>
          <w:w w:val="99"/>
          <w:sz w:val="32"/>
          <w:szCs w:val="32"/>
        </w:rPr>
        <w:t>月</w:t>
      </w:r>
      <w:r>
        <w:rPr>
          <w:rFonts w:hint="eastAsia" w:ascii="仿宋_GB2312" w:hAnsi="仿宋_GB2312" w:eastAsia="仿宋_GB2312" w:cs="仿宋_GB2312"/>
          <w:spacing w:val="-1"/>
          <w:w w:val="99"/>
          <w:sz w:val="32"/>
          <w:szCs w:val="32"/>
          <w:lang w:val="en-US" w:eastAsia="zh-CN"/>
        </w:rPr>
        <w:t>23</w:t>
      </w:r>
      <w:r>
        <w:rPr>
          <w:rFonts w:hint="eastAsia" w:ascii="仿宋_GB2312" w:hAnsi="仿宋_GB2312" w:eastAsia="仿宋_GB2312" w:cs="仿宋_GB2312"/>
          <w:spacing w:val="-1"/>
          <w:w w:val="99"/>
          <w:sz w:val="32"/>
          <w:szCs w:val="32"/>
        </w:rPr>
        <w:t>日达成赔偿协议</w:t>
      </w:r>
      <w:r>
        <w:rPr>
          <w:rFonts w:hint="eastAsia" w:ascii="仿宋_GB2312" w:hAnsi="仿宋_GB2312" w:eastAsia="仿宋_GB2312" w:cs="仿宋_GB2312"/>
          <w:spacing w:val="-1"/>
          <w:w w:val="99"/>
          <w:sz w:val="32"/>
          <w:szCs w:val="32"/>
          <w:lang w:eastAsia="zh-CN"/>
        </w:rPr>
        <w:t>：共赔偿</w:t>
      </w:r>
      <w:r>
        <w:rPr>
          <w:rFonts w:hint="eastAsia" w:ascii="仿宋_GB2312" w:hAnsi="仿宋_GB2312" w:eastAsia="仿宋_GB2312" w:cs="仿宋_GB2312"/>
          <w:spacing w:val="-1"/>
          <w:w w:val="99"/>
          <w:sz w:val="32"/>
          <w:szCs w:val="32"/>
          <w:lang w:val="en-US" w:eastAsia="zh-CN"/>
        </w:rPr>
        <w:t>115万元</w:t>
      </w:r>
      <w:r>
        <w:rPr>
          <w:rFonts w:hint="eastAsia" w:ascii="仿宋_GB2312" w:hAnsi="仿宋_GB2312" w:eastAsia="仿宋_GB2312" w:cs="仿宋_GB2312"/>
          <w:spacing w:val="-1"/>
          <w:w w:val="99"/>
          <w:sz w:val="32"/>
          <w:szCs w:val="32"/>
        </w:rPr>
        <w:t>。</w:t>
      </w:r>
    </w:p>
    <w:p w14:paraId="77A474BE">
      <w:pPr>
        <w:keepNext w:val="0"/>
        <w:keepLines w:val="0"/>
        <w:pageBreakBefore w:val="0"/>
        <w:widowControl w:val="0"/>
        <w:kinsoku/>
        <w:wordWrap/>
        <w:overflowPunct/>
        <w:topLinePunct w:val="0"/>
        <w:autoSpaceDE w:val="0"/>
        <w:autoSpaceDN w:val="0"/>
        <w:bidi w:val="0"/>
        <w:adjustRightInd/>
        <w:snapToGrid/>
        <w:spacing w:line="560" w:lineRule="exact"/>
        <w:ind w:firstLine="612" w:firstLineChars="200"/>
        <w:jc w:val="both"/>
        <w:textAlignment w:val="auto"/>
        <w:rPr>
          <w:rFonts w:ascii="楷体_GB2312" w:hAnsi="楷体_GB2312" w:eastAsia="楷体_GB2312" w:cs="楷体_GB2312"/>
          <w:spacing w:val="-5"/>
          <w:w w:val="99"/>
          <w:sz w:val="32"/>
          <w:szCs w:val="32"/>
        </w:rPr>
      </w:pPr>
      <w:r>
        <w:rPr>
          <w:rFonts w:hint="eastAsia" w:ascii="楷体_GB2312" w:hAnsi="楷体_GB2312" w:eastAsia="楷体_GB2312" w:cs="楷体_GB2312"/>
          <w:spacing w:val="-5"/>
          <w:w w:val="99"/>
          <w:sz w:val="32"/>
          <w:szCs w:val="32"/>
        </w:rPr>
        <w:t>（四）事故应急处置评估</w:t>
      </w:r>
    </w:p>
    <w:p w14:paraId="20BBF77D">
      <w:pPr>
        <w:keepNext w:val="0"/>
        <w:keepLines w:val="0"/>
        <w:pageBreakBefore w:val="0"/>
        <w:widowControl w:val="0"/>
        <w:kinsoku/>
        <w:wordWrap/>
        <w:overflowPunct/>
        <w:topLinePunct w:val="0"/>
        <w:autoSpaceDE w:val="0"/>
        <w:autoSpaceDN w:val="0"/>
        <w:bidi w:val="0"/>
        <w:adjustRightInd/>
        <w:snapToGrid/>
        <w:spacing w:line="560" w:lineRule="exact"/>
        <w:ind w:firstLine="628" w:firstLineChars="200"/>
        <w:jc w:val="both"/>
        <w:textAlignment w:val="auto"/>
        <w:rPr>
          <w:rFonts w:ascii="仿宋_GB2312" w:hAnsi="仿宋_GB2312" w:eastAsia="仿宋_GB2312" w:cs="仿宋_GB2312"/>
          <w:spacing w:val="-1"/>
          <w:w w:val="99"/>
          <w:sz w:val="32"/>
          <w:szCs w:val="32"/>
        </w:rPr>
      </w:pPr>
      <w:r>
        <w:rPr>
          <w:rFonts w:hint="eastAsia" w:ascii="仿宋_GB2312" w:hAnsi="仿宋_GB2312" w:eastAsia="仿宋_GB2312" w:cs="仿宋_GB2312"/>
          <w:spacing w:val="-1"/>
          <w:w w:val="99"/>
          <w:sz w:val="32"/>
          <w:szCs w:val="32"/>
          <w:lang w:eastAsia="zh-CN"/>
        </w:rPr>
        <w:t>事故发生后，</w:t>
      </w:r>
      <w:r>
        <w:rPr>
          <w:rFonts w:hint="eastAsia" w:ascii="仿宋_GB2312" w:hAnsi="仿宋_GB2312" w:eastAsia="仿宋_GB2312" w:cs="仿宋_GB2312"/>
          <w:spacing w:val="-1"/>
          <w:w w:val="99"/>
          <w:sz w:val="32"/>
          <w:szCs w:val="32"/>
        </w:rPr>
        <w:t>市人民政府</w:t>
      </w:r>
      <w:r>
        <w:rPr>
          <w:rFonts w:hint="eastAsia" w:ascii="仿宋_GB2312" w:hAnsi="仿宋_GB2312" w:eastAsia="仿宋_GB2312" w:cs="仿宋_GB2312"/>
          <w:spacing w:val="-1"/>
          <w:w w:val="99"/>
          <w:sz w:val="32"/>
          <w:szCs w:val="32"/>
          <w:lang w:eastAsia="zh-CN"/>
        </w:rPr>
        <w:t>启动事故调查机制</w:t>
      </w:r>
      <w:r>
        <w:rPr>
          <w:rFonts w:hint="eastAsia" w:ascii="仿宋_GB2312" w:hAnsi="仿宋_GB2312" w:eastAsia="仿宋_GB2312" w:cs="仿宋_GB2312"/>
          <w:spacing w:val="-1"/>
          <w:w w:val="99"/>
          <w:sz w:val="32"/>
          <w:szCs w:val="32"/>
        </w:rPr>
        <w:t>，有关部门通力合作，信息接报及时，应急反应迅速，指挥统筹高效，处置方法得当，应急处置工作有力、有序、有效。</w:t>
      </w:r>
    </w:p>
    <w:p w14:paraId="1128AB26">
      <w:pPr>
        <w:keepNext w:val="0"/>
        <w:keepLines w:val="0"/>
        <w:pageBreakBefore w:val="0"/>
        <w:widowControl w:val="0"/>
        <w:kinsoku/>
        <w:wordWrap/>
        <w:overflowPunct/>
        <w:topLinePunct w:val="0"/>
        <w:autoSpaceDE w:val="0"/>
        <w:autoSpaceDN w:val="0"/>
        <w:bidi w:val="0"/>
        <w:adjustRightInd/>
        <w:snapToGrid/>
        <w:spacing w:line="560" w:lineRule="exact"/>
        <w:ind w:firstLine="608" w:firstLineChars="200"/>
        <w:jc w:val="both"/>
        <w:textAlignment w:val="auto"/>
        <w:rPr>
          <w:rFonts w:ascii="黑体" w:eastAsia="黑体"/>
          <w:sz w:val="32"/>
          <w:szCs w:val="32"/>
        </w:rPr>
      </w:pPr>
      <w:r>
        <w:rPr>
          <w:rFonts w:ascii="黑体" w:eastAsia="黑体"/>
          <w:w w:val="95"/>
          <w:sz w:val="32"/>
          <w:szCs w:val="32"/>
        </w:rPr>
        <w:t>三、事故原因</w:t>
      </w:r>
      <w:r>
        <w:rPr>
          <w:rFonts w:ascii="黑体" w:eastAsia="黑体"/>
          <w:spacing w:val="-5"/>
          <w:w w:val="95"/>
          <w:sz w:val="32"/>
          <w:szCs w:val="32"/>
        </w:rPr>
        <w:t>分析</w:t>
      </w:r>
    </w:p>
    <w:p w14:paraId="59C9E143">
      <w:pPr>
        <w:keepNext w:val="0"/>
        <w:keepLines w:val="0"/>
        <w:pageBreakBefore w:val="0"/>
        <w:widowControl w:val="0"/>
        <w:kinsoku/>
        <w:wordWrap/>
        <w:overflowPunct/>
        <w:topLinePunct w:val="0"/>
        <w:autoSpaceDE w:val="0"/>
        <w:autoSpaceDN w:val="0"/>
        <w:bidi w:val="0"/>
        <w:adjustRightInd/>
        <w:snapToGrid/>
        <w:spacing w:line="560" w:lineRule="exact"/>
        <w:ind w:firstLine="612" w:firstLineChars="200"/>
        <w:jc w:val="both"/>
        <w:textAlignment w:val="auto"/>
        <w:rPr>
          <w:rFonts w:ascii="楷体_GB2312" w:hAnsi="楷体_GB2312" w:eastAsia="楷体_GB2312" w:cs="楷体_GB2312"/>
          <w:spacing w:val="-5"/>
          <w:w w:val="99"/>
          <w:sz w:val="32"/>
          <w:szCs w:val="32"/>
        </w:rPr>
      </w:pPr>
      <w:r>
        <w:rPr>
          <w:rFonts w:hint="eastAsia" w:ascii="楷体_GB2312" w:hAnsi="楷体_GB2312" w:eastAsia="楷体_GB2312" w:cs="楷体_GB2312"/>
          <w:spacing w:val="-5"/>
          <w:w w:val="99"/>
          <w:sz w:val="32"/>
          <w:szCs w:val="32"/>
        </w:rPr>
        <w:t>（一）直接原因分析</w:t>
      </w:r>
    </w:p>
    <w:p w14:paraId="4C2608E0">
      <w:pPr>
        <w:keepNext w:val="0"/>
        <w:keepLines w:val="0"/>
        <w:pageBreakBefore w:val="0"/>
        <w:widowControl w:val="0"/>
        <w:kinsoku/>
        <w:wordWrap/>
        <w:overflowPunct/>
        <w:topLinePunct w:val="0"/>
        <w:autoSpaceDE w:val="0"/>
        <w:autoSpaceDN w:val="0"/>
        <w:bidi w:val="0"/>
        <w:adjustRightInd/>
        <w:snapToGrid/>
        <w:spacing w:line="560" w:lineRule="exact"/>
        <w:ind w:firstLine="628" w:firstLineChars="200"/>
        <w:jc w:val="both"/>
        <w:textAlignment w:val="auto"/>
        <w:rPr>
          <w:rFonts w:hint="default" w:ascii="仿宋_GB2312" w:hAnsi="仿宋_GB2312" w:eastAsia="仿宋_GB2312" w:cs="仿宋_GB2312"/>
          <w:spacing w:val="-1"/>
          <w:w w:val="99"/>
          <w:sz w:val="32"/>
          <w:szCs w:val="32"/>
          <w:lang w:val="en-US" w:eastAsia="zh-CN"/>
        </w:rPr>
      </w:pPr>
      <w:r>
        <w:rPr>
          <w:rFonts w:hint="eastAsia" w:ascii="仿宋_GB2312" w:hAnsi="仿宋_GB2312" w:eastAsia="仿宋_GB2312" w:cs="仿宋_GB2312"/>
          <w:spacing w:val="-1"/>
          <w:w w:val="99"/>
          <w:sz w:val="32"/>
          <w:szCs w:val="32"/>
        </w:rPr>
        <w:t>调查认定，事故直接原因是</w:t>
      </w:r>
      <w:r>
        <w:rPr>
          <w:rFonts w:hint="eastAsia" w:ascii="仿宋_GB2312" w:hAnsi="仿宋_GB2312" w:eastAsia="仿宋_GB2312" w:cs="仿宋_GB2312"/>
          <w:spacing w:val="-1"/>
          <w:w w:val="99"/>
          <w:sz w:val="32"/>
          <w:szCs w:val="32"/>
          <w:lang w:eastAsia="zh-CN"/>
        </w:rPr>
        <w:t>罗</w:t>
      </w:r>
      <w:r>
        <w:rPr>
          <w:rFonts w:hint="eastAsia" w:ascii="仿宋_GB2312" w:hAnsi="仿宋_GB2312" w:eastAsia="仿宋_GB2312" w:cs="仿宋_GB2312"/>
          <w:spacing w:val="-1"/>
          <w:w w:val="99"/>
          <w:sz w:val="32"/>
          <w:szCs w:val="32"/>
          <w:lang w:val="en-US" w:eastAsia="zh-CN"/>
        </w:rPr>
        <w:t>*</w:t>
      </w:r>
      <w:r>
        <w:rPr>
          <w:rFonts w:hint="eastAsia" w:ascii="仿宋_GB2312" w:hAnsi="仿宋_GB2312" w:eastAsia="仿宋_GB2312" w:cs="仿宋_GB2312"/>
          <w:spacing w:val="-1"/>
          <w:w w:val="99"/>
          <w:sz w:val="32"/>
          <w:szCs w:val="32"/>
          <w:lang w:eastAsia="zh-CN"/>
        </w:rPr>
        <w:t>和</w:t>
      </w:r>
      <w:r>
        <w:rPr>
          <w:rFonts w:hint="eastAsia" w:ascii="仿宋_GB2312" w:hAnsi="仿宋_GB2312" w:eastAsia="仿宋_GB2312" w:cs="仿宋_GB2312"/>
          <w:spacing w:val="1"/>
          <w:w w:val="99"/>
          <w:sz w:val="32"/>
          <w:szCs w:val="32"/>
          <w:lang w:eastAsia="zh-CN"/>
        </w:rPr>
        <w:t>在</w:t>
      </w:r>
      <w:r>
        <w:rPr>
          <w:rFonts w:hint="eastAsia" w:ascii="仿宋_GB2312" w:hAnsi="仿宋_GB2312" w:eastAsia="仿宋_GB2312" w:cs="仿宋_GB2312"/>
          <w:spacing w:val="1"/>
          <w:w w:val="99"/>
          <w:sz w:val="32"/>
          <w:szCs w:val="32"/>
          <w:lang w:val="en-US" w:eastAsia="zh-CN"/>
        </w:rPr>
        <w:t>驾驶铲车的过程中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由于操作不当，致使车辆倒车快掉下运输通道下方</w:t>
      </w:r>
      <w:r>
        <w:rPr>
          <w:rFonts w:hint="eastAsia" w:ascii="仿宋_GB2312" w:hAnsi="仿宋_GB2312" w:eastAsia="仿宋_GB2312" w:cs="仿宋_GB2312"/>
          <w:spacing w:val="1"/>
          <w:w w:val="99"/>
          <w:sz w:val="32"/>
          <w:szCs w:val="32"/>
          <w:lang w:val="en-US" w:eastAsia="zh-CN"/>
        </w:rPr>
        <w:t>时</w:t>
      </w:r>
      <w:r>
        <w:rPr>
          <w:rFonts w:hint="eastAsia" w:ascii="仿宋_GB2312" w:hAnsi="仿宋_GB2312" w:eastAsia="仿宋_GB2312" w:cs="仿宋_GB2312"/>
          <w:sz w:val="32"/>
          <w:szCs w:val="32"/>
          <w:lang w:eastAsia="zh-CN"/>
        </w:rPr>
        <w:t>，罗</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和跳车，</w:t>
      </w:r>
      <w:r>
        <w:rPr>
          <w:rFonts w:hint="eastAsia" w:ascii="仿宋_GB2312" w:hAnsi="仿宋_GB2312" w:eastAsia="仿宋_GB2312" w:cs="仿宋_GB2312"/>
          <w:spacing w:val="-4"/>
          <w:sz w:val="32"/>
          <w:szCs w:val="32"/>
          <w:lang w:eastAsia="zh-CN"/>
        </w:rPr>
        <w:t>与铲车的铲斗发生碰撞，并</w:t>
      </w:r>
      <w:r>
        <w:rPr>
          <w:rFonts w:hint="eastAsia" w:ascii="仿宋_GB2312" w:hAnsi="仿宋_GB2312" w:eastAsia="仿宋_GB2312" w:cs="仿宋_GB2312"/>
          <w:sz w:val="32"/>
          <w:szCs w:val="32"/>
          <w:lang w:eastAsia="zh-CN"/>
        </w:rPr>
        <w:t>被铲车铲斗压在石头传输带上，造成外伤伤及全身多处，多器官损伤，由于伤势过重致死亡</w:t>
      </w:r>
      <w:r>
        <w:rPr>
          <w:rFonts w:hint="eastAsia" w:ascii="仿宋_GB2312" w:hAnsi="仿宋_GB2312" w:eastAsia="仿宋_GB2312" w:cs="仿宋_GB2312"/>
          <w:sz w:val="32"/>
          <w:szCs w:val="32"/>
          <w:lang w:val="en-US" w:eastAsia="zh-CN"/>
        </w:rPr>
        <w:t>。</w:t>
      </w:r>
    </w:p>
    <w:p w14:paraId="7B926C48">
      <w:pPr>
        <w:keepNext w:val="0"/>
        <w:keepLines w:val="0"/>
        <w:pageBreakBefore w:val="0"/>
        <w:widowControl w:val="0"/>
        <w:kinsoku/>
        <w:wordWrap/>
        <w:overflowPunct/>
        <w:topLinePunct w:val="0"/>
        <w:autoSpaceDE w:val="0"/>
        <w:autoSpaceDN w:val="0"/>
        <w:bidi w:val="0"/>
        <w:adjustRightInd/>
        <w:snapToGrid/>
        <w:spacing w:line="560" w:lineRule="exact"/>
        <w:ind w:firstLine="612" w:firstLineChars="200"/>
        <w:jc w:val="both"/>
        <w:textAlignment w:val="auto"/>
        <w:rPr>
          <w:rFonts w:ascii="楷体_GB2312" w:hAnsi="楷体_GB2312" w:eastAsia="楷体_GB2312" w:cs="楷体_GB2312"/>
          <w:spacing w:val="-5"/>
          <w:w w:val="99"/>
          <w:sz w:val="32"/>
          <w:szCs w:val="32"/>
        </w:rPr>
      </w:pPr>
      <w:r>
        <w:rPr>
          <w:rFonts w:hint="eastAsia" w:ascii="楷体_GB2312" w:hAnsi="楷体_GB2312" w:eastAsia="楷体_GB2312" w:cs="楷体_GB2312"/>
          <w:spacing w:val="-5"/>
          <w:w w:val="99"/>
          <w:sz w:val="32"/>
          <w:szCs w:val="32"/>
        </w:rPr>
        <w:t>（二）其他可能因素排除</w:t>
      </w:r>
    </w:p>
    <w:p w14:paraId="2AA5CCE5">
      <w:pPr>
        <w:keepNext w:val="0"/>
        <w:keepLines w:val="0"/>
        <w:pageBreakBefore w:val="0"/>
        <w:widowControl w:val="0"/>
        <w:kinsoku/>
        <w:wordWrap/>
        <w:overflowPunct/>
        <w:topLinePunct w:val="0"/>
        <w:autoSpaceDE w:val="0"/>
        <w:autoSpaceDN w:val="0"/>
        <w:bidi w:val="0"/>
        <w:adjustRightInd/>
        <w:snapToGrid/>
        <w:spacing w:line="560" w:lineRule="exact"/>
        <w:ind w:firstLine="628" w:firstLineChars="200"/>
        <w:jc w:val="both"/>
        <w:textAlignment w:val="auto"/>
        <w:rPr>
          <w:rFonts w:ascii="仿宋_GB2312" w:hAnsi="仿宋_GB2312" w:eastAsia="仿宋_GB2312" w:cs="仿宋_GB2312"/>
          <w:spacing w:val="-1"/>
          <w:w w:val="99"/>
          <w:sz w:val="32"/>
          <w:szCs w:val="32"/>
        </w:rPr>
      </w:pPr>
      <w:r>
        <w:rPr>
          <w:rFonts w:hint="eastAsia" w:ascii="仿宋_GB2312" w:hAnsi="仿宋_GB2312" w:eastAsia="仿宋_GB2312" w:cs="仿宋_GB2312"/>
          <w:spacing w:val="-1"/>
          <w:w w:val="99"/>
          <w:sz w:val="32"/>
          <w:szCs w:val="32"/>
        </w:rPr>
        <w:t>通过事故现场勘查</w:t>
      </w:r>
      <w:r>
        <w:rPr>
          <w:rFonts w:hint="eastAsia" w:ascii="仿宋_GB2312" w:hAnsi="仿宋_GB2312" w:eastAsia="仿宋_GB2312" w:cs="仿宋_GB2312"/>
          <w:spacing w:val="-1"/>
          <w:w w:val="99"/>
          <w:sz w:val="32"/>
          <w:szCs w:val="32"/>
          <w:lang w:eastAsia="zh-CN"/>
        </w:rPr>
        <w:t>、监控视频</w:t>
      </w:r>
      <w:r>
        <w:rPr>
          <w:rFonts w:hint="eastAsia" w:ascii="仿宋_GB2312" w:hAnsi="仿宋_GB2312" w:eastAsia="仿宋_GB2312" w:cs="仿宋_GB2312"/>
          <w:spacing w:val="-1"/>
          <w:w w:val="99"/>
          <w:sz w:val="32"/>
          <w:szCs w:val="32"/>
        </w:rPr>
        <w:t>和询问分析，排除人为故意破坏、突发灾害因素、电气短路等有关因素。</w:t>
      </w:r>
    </w:p>
    <w:p w14:paraId="3DB4AE0C">
      <w:pPr>
        <w:keepNext w:val="0"/>
        <w:keepLines w:val="0"/>
        <w:pageBreakBefore w:val="0"/>
        <w:widowControl w:val="0"/>
        <w:kinsoku/>
        <w:wordWrap/>
        <w:overflowPunct/>
        <w:topLinePunct w:val="0"/>
        <w:autoSpaceDE w:val="0"/>
        <w:autoSpaceDN w:val="0"/>
        <w:bidi w:val="0"/>
        <w:adjustRightInd/>
        <w:snapToGrid/>
        <w:spacing w:line="560" w:lineRule="exact"/>
        <w:ind w:firstLine="612" w:firstLineChars="200"/>
        <w:jc w:val="both"/>
        <w:textAlignment w:val="auto"/>
        <w:rPr>
          <w:rFonts w:ascii="楷体_GB2312" w:hAnsi="楷体_GB2312" w:eastAsia="楷体_GB2312" w:cs="楷体_GB2312"/>
          <w:spacing w:val="-5"/>
          <w:w w:val="99"/>
          <w:sz w:val="32"/>
          <w:szCs w:val="32"/>
        </w:rPr>
      </w:pPr>
      <w:r>
        <w:rPr>
          <w:rFonts w:hint="eastAsia" w:ascii="楷体_GB2312" w:hAnsi="楷体_GB2312" w:eastAsia="楷体_GB2312" w:cs="楷体_GB2312"/>
          <w:spacing w:val="-5"/>
          <w:w w:val="99"/>
          <w:sz w:val="32"/>
          <w:szCs w:val="32"/>
        </w:rPr>
        <w:t>（三）间接原因分析</w:t>
      </w:r>
    </w:p>
    <w:p w14:paraId="14197B6A">
      <w:pPr>
        <w:keepNext w:val="0"/>
        <w:keepLines w:val="0"/>
        <w:pageBreakBefore w:val="0"/>
        <w:widowControl w:val="0"/>
        <w:kinsoku/>
        <w:wordWrap/>
        <w:overflowPunct/>
        <w:topLinePunct w:val="0"/>
        <w:autoSpaceDE w:val="0"/>
        <w:autoSpaceDN w:val="0"/>
        <w:bidi w:val="0"/>
        <w:adjustRightInd/>
        <w:snapToGrid/>
        <w:spacing w:line="560" w:lineRule="exact"/>
        <w:ind w:firstLine="628" w:firstLineChars="200"/>
        <w:jc w:val="both"/>
        <w:textAlignment w:val="auto"/>
        <w:rPr>
          <w:rFonts w:hint="eastAsia" w:ascii="仿宋_GB2312" w:hAnsi="仿宋_GB2312" w:eastAsia="仿宋_GB2312" w:cs="仿宋_GB2312"/>
          <w:spacing w:val="-1"/>
          <w:w w:val="99"/>
          <w:sz w:val="32"/>
          <w:szCs w:val="32"/>
          <w:lang w:eastAsia="zh-CN"/>
        </w:rPr>
      </w:pPr>
      <w:r>
        <w:rPr>
          <w:rFonts w:hint="eastAsia" w:ascii="仿宋_GB2312" w:hAnsi="仿宋_GB2312" w:eastAsia="仿宋_GB2312" w:cs="仿宋_GB2312"/>
          <w:spacing w:val="-1"/>
          <w:w w:val="99"/>
          <w:sz w:val="32"/>
          <w:szCs w:val="32"/>
          <w:lang w:eastAsia="zh-CN"/>
        </w:rPr>
        <w:t>桂诚粉体公司</w:t>
      </w:r>
      <w:r>
        <w:rPr>
          <w:rFonts w:hint="eastAsia" w:ascii="仿宋_GB2312" w:hAnsi="仿宋_GB2312" w:eastAsia="仿宋_GB2312" w:cs="仿宋_GB2312"/>
          <w:spacing w:val="-1"/>
          <w:w w:val="99"/>
          <w:sz w:val="32"/>
          <w:szCs w:val="32"/>
        </w:rPr>
        <w:t>未牢固树立安全发展理念，管理混乱，未落实企业主体责任：一是未</w:t>
      </w:r>
      <w:r>
        <w:rPr>
          <w:rFonts w:hint="eastAsia" w:ascii="仿宋_GB2312" w:hAnsi="仿宋_GB2312" w:eastAsia="仿宋_GB2312" w:cs="仿宋_GB2312"/>
          <w:spacing w:val="-1"/>
          <w:w w:val="99"/>
          <w:sz w:val="32"/>
          <w:szCs w:val="32"/>
          <w:lang w:eastAsia="zh-CN"/>
        </w:rPr>
        <w:t>制定</w:t>
      </w:r>
      <w:r>
        <w:rPr>
          <w:rFonts w:hint="eastAsia" w:ascii="仿宋_GB2312" w:hAnsi="仿宋_GB2312" w:eastAsia="仿宋_GB2312" w:cs="仿宋_GB2312"/>
          <w:spacing w:val="-1"/>
          <w:w w:val="99"/>
          <w:sz w:val="32"/>
          <w:szCs w:val="32"/>
        </w:rPr>
        <w:t>安全教育和培训制度，未</w:t>
      </w:r>
      <w:r>
        <w:rPr>
          <w:rFonts w:hint="eastAsia" w:ascii="仿宋_GB2312" w:hAnsi="仿宋_GB2312" w:eastAsia="仿宋_GB2312" w:cs="仿宋_GB2312"/>
          <w:spacing w:val="-1"/>
          <w:w w:val="99"/>
          <w:sz w:val="32"/>
          <w:szCs w:val="32"/>
          <w:lang w:eastAsia="zh-CN"/>
        </w:rPr>
        <w:t>按《生产经营单位安全培训规定》的要求</w:t>
      </w:r>
      <w:r>
        <w:rPr>
          <w:rFonts w:hint="eastAsia" w:ascii="仿宋_GB2312" w:hAnsi="仿宋_GB2312" w:eastAsia="仿宋_GB2312" w:cs="仿宋_GB2312"/>
          <w:spacing w:val="-1"/>
          <w:w w:val="99"/>
          <w:sz w:val="32"/>
          <w:szCs w:val="32"/>
        </w:rPr>
        <w:t>对员工进行安全生产教育和培训，致使员工不知</w:t>
      </w:r>
      <w:r>
        <w:rPr>
          <w:rFonts w:hint="eastAsia" w:ascii="仿宋_GB2312" w:hAnsi="仿宋_GB2312" w:eastAsia="仿宋_GB2312" w:cs="仿宋_GB2312"/>
          <w:spacing w:val="-1"/>
          <w:w w:val="99"/>
          <w:sz w:val="32"/>
          <w:szCs w:val="32"/>
          <w:lang w:eastAsia="zh-CN"/>
        </w:rPr>
        <w:t>道</w:t>
      </w:r>
      <w:r>
        <w:rPr>
          <w:rFonts w:hint="eastAsia" w:ascii="仿宋_GB2312" w:hAnsi="仿宋_GB2312" w:eastAsia="仿宋_GB2312" w:cs="仿宋_GB2312"/>
          <w:spacing w:val="-1"/>
          <w:w w:val="99"/>
          <w:sz w:val="32"/>
          <w:szCs w:val="32"/>
        </w:rPr>
        <w:t>有关安全生产规章制度、安全操作规程和安全操作技能；二是未督促员工严格执行公司各项</w:t>
      </w:r>
      <w:r>
        <w:rPr>
          <w:rFonts w:hint="eastAsia" w:ascii="仿宋_GB2312" w:hAnsi="仿宋_GB2312" w:eastAsia="仿宋_GB2312" w:cs="仿宋_GB2312"/>
          <w:spacing w:val="-1"/>
          <w:w w:val="99"/>
          <w:sz w:val="32"/>
          <w:szCs w:val="32"/>
          <w:lang w:eastAsia="zh-CN"/>
        </w:rPr>
        <w:t>操作</w:t>
      </w:r>
      <w:r>
        <w:rPr>
          <w:rFonts w:hint="eastAsia" w:ascii="仿宋_GB2312" w:hAnsi="仿宋_GB2312" w:eastAsia="仿宋_GB2312" w:cs="仿宋_GB2312"/>
          <w:spacing w:val="-1"/>
          <w:w w:val="99"/>
          <w:sz w:val="32"/>
          <w:szCs w:val="32"/>
        </w:rPr>
        <w:t>规程；三是未建立安全生产责任制、安全风险分级管控制度、生产安全事故隐患排查治理制度，未落实安全风险分级管控和隐患排查治理，未如实记录事故隐患排查治理情况，</w:t>
      </w:r>
      <w:r>
        <w:rPr>
          <w:rFonts w:hint="eastAsia" w:ascii="仿宋_GB2312" w:hAnsi="仿宋_GB2312" w:eastAsia="仿宋_GB2312" w:cs="仿宋_GB2312"/>
          <w:sz w:val="32"/>
          <w:szCs w:val="32"/>
          <w:lang w:eastAsia="zh-CN"/>
        </w:rPr>
        <w:t>运输通道边缘未设置防撞墩或者其他防护设施，</w:t>
      </w:r>
      <w:r>
        <w:rPr>
          <w:rFonts w:hint="eastAsia" w:ascii="仿宋_GB2312" w:hAnsi="仿宋_GB2312" w:eastAsia="仿宋_GB2312" w:cs="仿宋_GB2312"/>
          <w:spacing w:val="-1"/>
          <w:w w:val="99"/>
          <w:sz w:val="32"/>
          <w:szCs w:val="32"/>
        </w:rPr>
        <w:t>未及时发现和消除生产安全事故隐患。</w:t>
      </w:r>
      <w:r>
        <w:rPr>
          <w:rFonts w:hint="eastAsia" w:ascii="仿宋_GB2312" w:hAnsi="仿宋_GB2312" w:eastAsia="仿宋_GB2312" w:cs="仿宋_GB2312"/>
          <w:spacing w:val="-1"/>
          <w:w w:val="99"/>
          <w:sz w:val="32"/>
          <w:szCs w:val="32"/>
          <w:lang w:eastAsia="zh-CN"/>
        </w:rPr>
        <w:t>四是未制定生产安全事故应急救援预案并定期组织演练，事故发生时未能掌握并应用事故应急处理措施。</w:t>
      </w:r>
    </w:p>
    <w:p w14:paraId="1867496E">
      <w:pPr>
        <w:keepNext w:val="0"/>
        <w:keepLines w:val="0"/>
        <w:pageBreakBefore w:val="0"/>
        <w:widowControl w:val="0"/>
        <w:kinsoku/>
        <w:wordWrap/>
        <w:overflowPunct/>
        <w:topLinePunct w:val="0"/>
        <w:autoSpaceDE w:val="0"/>
        <w:autoSpaceDN w:val="0"/>
        <w:bidi w:val="0"/>
        <w:adjustRightInd/>
        <w:snapToGrid/>
        <w:spacing w:line="560" w:lineRule="exact"/>
        <w:ind w:firstLine="608" w:firstLineChars="200"/>
        <w:jc w:val="both"/>
        <w:textAlignment w:val="auto"/>
        <w:rPr>
          <w:rFonts w:ascii="黑体" w:eastAsia="黑体"/>
          <w:sz w:val="32"/>
          <w:szCs w:val="32"/>
        </w:rPr>
      </w:pPr>
      <w:r>
        <w:rPr>
          <w:rFonts w:hint="eastAsia" w:ascii="黑体" w:eastAsia="黑体"/>
          <w:w w:val="95"/>
          <w:sz w:val="32"/>
          <w:szCs w:val="32"/>
        </w:rPr>
        <w:t>四</w:t>
      </w:r>
      <w:r>
        <w:rPr>
          <w:rFonts w:ascii="黑体" w:eastAsia="黑体"/>
          <w:w w:val="95"/>
          <w:sz w:val="32"/>
          <w:szCs w:val="32"/>
        </w:rPr>
        <w:t>、对有关责任人员和责任单位的处</w:t>
      </w:r>
      <w:r>
        <w:rPr>
          <w:rFonts w:ascii="黑体" w:eastAsia="黑体"/>
          <w:spacing w:val="-4"/>
          <w:w w:val="95"/>
          <w:sz w:val="32"/>
          <w:szCs w:val="32"/>
        </w:rPr>
        <w:t>理建议</w:t>
      </w:r>
    </w:p>
    <w:p w14:paraId="7B7E6796">
      <w:pPr>
        <w:keepNext w:val="0"/>
        <w:keepLines w:val="0"/>
        <w:pageBreakBefore w:val="0"/>
        <w:widowControl w:val="0"/>
        <w:kinsoku/>
        <w:wordWrap/>
        <w:overflowPunct/>
        <w:topLinePunct w:val="0"/>
        <w:autoSpaceDE w:val="0"/>
        <w:autoSpaceDN w:val="0"/>
        <w:bidi w:val="0"/>
        <w:adjustRightInd/>
        <w:snapToGrid/>
        <w:spacing w:line="560" w:lineRule="exact"/>
        <w:ind w:firstLine="612" w:firstLineChars="200"/>
        <w:jc w:val="both"/>
        <w:textAlignment w:val="auto"/>
        <w:rPr>
          <w:rFonts w:ascii="楷体_GB2312" w:hAnsi="楷体_GB2312" w:eastAsia="楷体_GB2312" w:cs="楷体_GB2312"/>
          <w:spacing w:val="-5"/>
          <w:w w:val="99"/>
          <w:sz w:val="32"/>
          <w:szCs w:val="32"/>
        </w:rPr>
      </w:pPr>
      <w:r>
        <w:rPr>
          <w:rFonts w:hint="eastAsia" w:ascii="楷体_GB2312" w:hAnsi="楷体_GB2312" w:eastAsia="楷体_GB2312" w:cs="楷体_GB2312"/>
          <w:spacing w:val="-5"/>
          <w:w w:val="99"/>
          <w:sz w:val="32"/>
          <w:szCs w:val="32"/>
        </w:rPr>
        <w:t>（一）对事故责任者的责任认定及处理意见</w:t>
      </w:r>
    </w:p>
    <w:p w14:paraId="57077E42">
      <w:pPr>
        <w:keepNext w:val="0"/>
        <w:keepLines w:val="0"/>
        <w:pageBreakBefore w:val="0"/>
        <w:widowControl w:val="0"/>
        <w:kinsoku/>
        <w:wordWrap/>
        <w:overflowPunct/>
        <w:topLinePunct w:val="0"/>
        <w:autoSpaceDE w:val="0"/>
        <w:autoSpaceDN w:val="0"/>
        <w:bidi w:val="0"/>
        <w:adjustRightInd/>
        <w:snapToGrid/>
        <w:spacing w:line="560" w:lineRule="exact"/>
        <w:ind w:firstLine="631"/>
        <w:jc w:val="both"/>
        <w:textAlignment w:val="auto"/>
        <w:rPr>
          <w:rFonts w:ascii="仿宋_GB2312" w:hAnsi="仿宋_GB2312" w:eastAsia="仿宋_GB2312" w:cs="仿宋_GB2312"/>
          <w:spacing w:val="-1"/>
          <w:w w:val="99"/>
          <w:sz w:val="32"/>
          <w:szCs w:val="32"/>
        </w:rPr>
      </w:pPr>
      <w:r>
        <w:rPr>
          <w:rFonts w:hint="eastAsia" w:ascii="仿宋_GB2312" w:hAnsi="仿宋_GB2312" w:eastAsia="仿宋_GB2312" w:cs="仿宋_GB2312"/>
          <w:spacing w:val="-1"/>
          <w:w w:val="99"/>
          <w:sz w:val="32"/>
          <w:szCs w:val="32"/>
          <w:lang w:eastAsia="zh-CN"/>
        </w:rPr>
        <w:t>罗</w:t>
      </w:r>
      <w:r>
        <w:rPr>
          <w:rFonts w:hint="eastAsia" w:ascii="仿宋_GB2312" w:hAnsi="仿宋_GB2312" w:eastAsia="仿宋_GB2312" w:cs="仿宋_GB2312"/>
          <w:spacing w:val="-1"/>
          <w:w w:val="99"/>
          <w:sz w:val="32"/>
          <w:szCs w:val="32"/>
          <w:lang w:val="en-US" w:eastAsia="zh-CN"/>
        </w:rPr>
        <w:t>*</w:t>
      </w:r>
      <w:r>
        <w:rPr>
          <w:rFonts w:hint="eastAsia" w:ascii="仿宋_GB2312" w:hAnsi="仿宋_GB2312" w:eastAsia="仿宋_GB2312" w:cs="仿宋_GB2312"/>
          <w:spacing w:val="-1"/>
          <w:w w:val="99"/>
          <w:sz w:val="32"/>
          <w:szCs w:val="32"/>
          <w:lang w:eastAsia="zh-CN"/>
        </w:rPr>
        <w:t>和在驾驶操作铲车过程中</w:t>
      </w:r>
      <w:r>
        <w:rPr>
          <w:rFonts w:hint="eastAsia" w:ascii="仿宋_GB2312" w:hAnsi="仿宋_GB2312" w:eastAsia="仿宋_GB2312" w:cs="仿宋_GB2312"/>
          <w:spacing w:val="-1"/>
          <w:w w:val="99"/>
          <w:sz w:val="32"/>
          <w:szCs w:val="32"/>
        </w:rPr>
        <w:t>，</w:t>
      </w:r>
      <w:r>
        <w:rPr>
          <w:rFonts w:hint="eastAsia" w:ascii="仿宋_GB2312" w:hAnsi="仿宋_GB2312" w:eastAsia="仿宋_GB2312" w:cs="仿宋_GB2312"/>
          <w:spacing w:val="-1"/>
          <w:w w:val="99"/>
          <w:sz w:val="32"/>
          <w:szCs w:val="32"/>
          <w:lang w:eastAsia="zh-CN"/>
        </w:rPr>
        <w:t>不注意辨识作业场所危险、</w:t>
      </w:r>
      <w:r>
        <w:rPr>
          <w:rFonts w:hint="eastAsia" w:ascii="仿宋_GB2312" w:hAnsi="仿宋_GB2312" w:eastAsia="仿宋_GB2312" w:cs="仿宋_GB2312"/>
          <w:spacing w:val="-1"/>
          <w:w w:val="99"/>
          <w:sz w:val="32"/>
          <w:szCs w:val="32"/>
        </w:rPr>
        <w:t>有害因素，未能预见事故风险，</w:t>
      </w:r>
      <w:r>
        <w:rPr>
          <w:rFonts w:hint="eastAsia" w:ascii="仿宋_GB2312" w:hAnsi="仿宋_GB2312" w:eastAsia="仿宋_GB2312" w:cs="仿宋_GB2312"/>
          <w:spacing w:val="1"/>
          <w:w w:val="99"/>
          <w:sz w:val="32"/>
          <w:szCs w:val="32"/>
          <w:lang w:eastAsia="zh-CN"/>
        </w:rPr>
        <w:t>并在铲车掉下过程中选择跳车，</w:t>
      </w:r>
      <w:r>
        <w:rPr>
          <w:rFonts w:hint="eastAsia" w:ascii="仿宋_GB2312" w:hAnsi="仿宋_GB2312" w:eastAsia="仿宋_GB2312" w:cs="仿宋_GB2312"/>
          <w:spacing w:val="-1"/>
          <w:w w:val="99"/>
          <w:sz w:val="32"/>
          <w:szCs w:val="32"/>
        </w:rPr>
        <w:t>对事故的发生负有直接责任，鉴于其在事故中死亡，建议免予责任追究。</w:t>
      </w:r>
    </w:p>
    <w:p w14:paraId="6B87BB6F">
      <w:pPr>
        <w:keepNext w:val="0"/>
        <w:keepLines w:val="0"/>
        <w:pageBreakBefore w:val="0"/>
        <w:widowControl w:val="0"/>
        <w:kinsoku/>
        <w:wordWrap/>
        <w:overflowPunct/>
        <w:topLinePunct w:val="0"/>
        <w:autoSpaceDE w:val="0"/>
        <w:autoSpaceDN w:val="0"/>
        <w:bidi w:val="0"/>
        <w:adjustRightInd/>
        <w:snapToGrid/>
        <w:spacing w:line="560" w:lineRule="exact"/>
        <w:ind w:firstLine="612" w:firstLineChars="200"/>
        <w:jc w:val="both"/>
        <w:textAlignment w:val="auto"/>
        <w:rPr>
          <w:rFonts w:ascii="楷体_GB2312" w:hAnsi="楷体_GB2312" w:eastAsia="楷体_GB2312" w:cs="楷体_GB2312"/>
          <w:spacing w:val="-5"/>
          <w:w w:val="99"/>
          <w:sz w:val="32"/>
          <w:szCs w:val="32"/>
        </w:rPr>
      </w:pPr>
      <w:r>
        <w:rPr>
          <w:rFonts w:hint="eastAsia" w:ascii="楷体_GB2312" w:hAnsi="楷体_GB2312" w:eastAsia="楷体_GB2312" w:cs="楷体_GB2312"/>
          <w:spacing w:val="-5"/>
          <w:w w:val="99"/>
          <w:sz w:val="32"/>
          <w:szCs w:val="32"/>
        </w:rPr>
        <w:t>（二）对事故责任单位的责任认定及处理意见</w:t>
      </w:r>
    </w:p>
    <w:p w14:paraId="21742829">
      <w:pPr>
        <w:keepNext w:val="0"/>
        <w:keepLines w:val="0"/>
        <w:pageBreakBefore w:val="0"/>
        <w:widowControl w:val="0"/>
        <w:kinsoku/>
        <w:wordWrap/>
        <w:overflowPunct/>
        <w:topLinePunct w:val="0"/>
        <w:autoSpaceDE w:val="0"/>
        <w:autoSpaceDN w:val="0"/>
        <w:bidi w:val="0"/>
        <w:adjustRightInd/>
        <w:snapToGrid/>
        <w:spacing w:line="560" w:lineRule="exact"/>
        <w:ind w:firstLine="612" w:firstLineChars="200"/>
        <w:jc w:val="both"/>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5"/>
          <w:w w:val="99"/>
          <w:sz w:val="32"/>
          <w:szCs w:val="32"/>
          <w:lang w:val="en-US" w:eastAsia="zh-CN"/>
        </w:rPr>
        <w:t>1.</w:t>
      </w:r>
      <w:r>
        <w:rPr>
          <w:rFonts w:hint="eastAsia" w:ascii="仿宋_GB2312" w:hAnsi="仿宋_GB2312" w:eastAsia="仿宋_GB2312" w:cs="仿宋_GB2312"/>
          <w:spacing w:val="-5"/>
          <w:w w:val="99"/>
          <w:sz w:val="32"/>
          <w:szCs w:val="32"/>
          <w:lang w:eastAsia="zh-CN"/>
        </w:rPr>
        <w:t>桂诚粉体公司一是</w:t>
      </w:r>
      <w:r>
        <w:rPr>
          <w:rFonts w:hint="eastAsia" w:ascii="仿宋_GB2312" w:hAnsi="仿宋_GB2312" w:eastAsia="仿宋_GB2312" w:cs="仿宋_GB2312"/>
          <w:spacing w:val="-5"/>
          <w:w w:val="99"/>
          <w:sz w:val="32"/>
          <w:szCs w:val="32"/>
        </w:rPr>
        <w:t>未</w:t>
      </w:r>
      <w:r>
        <w:rPr>
          <w:rFonts w:hint="eastAsia" w:ascii="仿宋_GB2312" w:hAnsi="仿宋_GB2312" w:eastAsia="仿宋_GB2312" w:cs="仿宋_GB2312"/>
          <w:spacing w:val="-5"/>
          <w:w w:val="99"/>
          <w:sz w:val="32"/>
          <w:szCs w:val="32"/>
          <w:lang w:eastAsia="zh-CN"/>
        </w:rPr>
        <w:t>制定</w:t>
      </w:r>
      <w:r>
        <w:rPr>
          <w:rFonts w:hint="eastAsia" w:ascii="仿宋_GB2312" w:hAnsi="仿宋_GB2312" w:eastAsia="仿宋_GB2312" w:cs="仿宋_GB2312"/>
          <w:spacing w:val="-5"/>
          <w:w w:val="99"/>
          <w:sz w:val="32"/>
          <w:szCs w:val="32"/>
        </w:rPr>
        <w:t>安全</w:t>
      </w:r>
      <w:r>
        <w:rPr>
          <w:rFonts w:hint="eastAsia" w:ascii="仿宋_GB2312" w:hAnsi="仿宋_GB2312" w:eastAsia="仿宋_GB2312" w:cs="仿宋_GB2312"/>
          <w:spacing w:val="-5"/>
          <w:w w:val="99"/>
          <w:sz w:val="32"/>
          <w:szCs w:val="32"/>
          <w:lang w:eastAsia="zh-CN"/>
        </w:rPr>
        <w:t>生产</w:t>
      </w:r>
      <w:r>
        <w:rPr>
          <w:rFonts w:hint="eastAsia" w:ascii="仿宋_GB2312" w:hAnsi="仿宋_GB2312" w:eastAsia="仿宋_GB2312" w:cs="仿宋_GB2312"/>
          <w:spacing w:val="-5"/>
          <w:w w:val="99"/>
          <w:sz w:val="32"/>
          <w:szCs w:val="32"/>
        </w:rPr>
        <w:t>教育和培训制度，未</w:t>
      </w:r>
      <w:r>
        <w:rPr>
          <w:rFonts w:hint="eastAsia" w:ascii="仿宋_GB2312" w:hAnsi="仿宋_GB2312" w:eastAsia="仿宋_GB2312" w:cs="仿宋_GB2312"/>
          <w:spacing w:val="-5"/>
          <w:w w:val="99"/>
          <w:sz w:val="32"/>
          <w:szCs w:val="32"/>
          <w:lang w:eastAsia="zh-CN"/>
        </w:rPr>
        <w:t>按《生产经营单位安全培训规定》的要求</w:t>
      </w:r>
      <w:r>
        <w:rPr>
          <w:rFonts w:hint="eastAsia" w:ascii="仿宋_GB2312" w:hAnsi="仿宋_GB2312" w:eastAsia="仿宋_GB2312" w:cs="仿宋_GB2312"/>
          <w:spacing w:val="-5"/>
          <w:w w:val="99"/>
          <w:sz w:val="32"/>
          <w:szCs w:val="32"/>
        </w:rPr>
        <w:t>对员工进行安全生产教育和培训，</w:t>
      </w:r>
      <w:r>
        <w:rPr>
          <w:rFonts w:hint="eastAsia" w:ascii="仿宋_GB2312" w:hAnsi="仿宋_GB2312" w:eastAsia="仿宋_GB2312" w:cs="仿宋_GB2312"/>
          <w:spacing w:val="-5"/>
          <w:w w:val="99"/>
          <w:sz w:val="32"/>
          <w:szCs w:val="32"/>
          <w:lang w:eastAsia="zh-CN"/>
        </w:rPr>
        <w:t>未建立安全生产教育和培训档案，未如实记录相关台账，</w:t>
      </w:r>
      <w:r>
        <w:rPr>
          <w:rFonts w:hint="eastAsia" w:ascii="仿宋_GB2312" w:hAnsi="仿宋_GB2312" w:eastAsia="仿宋_GB2312" w:cs="仿宋_GB2312"/>
          <w:spacing w:val="-5"/>
          <w:w w:val="99"/>
          <w:sz w:val="32"/>
          <w:szCs w:val="32"/>
        </w:rPr>
        <w:t>违反了</w:t>
      </w:r>
      <w:r>
        <w:rPr>
          <w:rFonts w:hint="eastAsia" w:ascii="仿宋_GB2312" w:hAnsi="仿宋_GB2312" w:eastAsia="仿宋_GB2312" w:cs="仿宋_GB2312"/>
          <w:spacing w:val="-6"/>
          <w:sz w:val="32"/>
          <w:szCs w:val="32"/>
          <w:lang w:eastAsia="zh-CN"/>
        </w:rPr>
        <w:t>《中华人民共和国安全生产法》</w:t>
      </w:r>
      <w:r>
        <w:rPr>
          <w:rFonts w:hint="eastAsia" w:ascii="仿宋_GB2312" w:hAnsi="仿宋_GB2312" w:eastAsia="仿宋_GB2312" w:cs="仿宋_GB2312"/>
          <w:spacing w:val="-6"/>
          <w:sz w:val="32"/>
          <w:szCs w:val="32"/>
        </w:rPr>
        <w:t>第二十八条第一款</w:t>
      </w:r>
      <w:r>
        <w:rPr>
          <w:rFonts w:hint="eastAsia" w:ascii="仿宋_GB2312" w:hAnsi="仿宋_GB2312" w:eastAsia="仿宋_GB2312" w:cs="仿宋_GB2312"/>
          <w:spacing w:val="-6"/>
          <w:sz w:val="32"/>
          <w:szCs w:val="32"/>
          <w:lang w:eastAsia="zh-CN"/>
        </w:rPr>
        <w:t>、第四款</w:t>
      </w:r>
      <w:r>
        <w:rPr>
          <w:rStyle w:val="14"/>
          <w:rFonts w:hint="eastAsia" w:ascii="仿宋_GB2312" w:hAnsi="仿宋_GB2312" w:eastAsia="仿宋_GB2312" w:cs="仿宋_GB2312"/>
          <w:spacing w:val="-6"/>
          <w:sz w:val="32"/>
          <w:szCs w:val="32"/>
        </w:rPr>
        <w:t>[</w:t>
      </w:r>
      <w:r>
        <w:rPr>
          <w:rStyle w:val="14"/>
          <w:rFonts w:hint="eastAsia" w:ascii="仿宋_GB2312" w:hAnsi="仿宋_GB2312" w:eastAsia="仿宋_GB2312" w:cs="仿宋_GB2312"/>
          <w:spacing w:val="-6"/>
          <w:sz w:val="32"/>
          <w:szCs w:val="32"/>
        </w:rPr>
        <w:footnoteReference w:id="0"/>
      </w:r>
      <w:r>
        <w:rPr>
          <w:rStyle w:val="14"/>
          <w:rFonts w:hint="eastAsia" w:ascii="仿宋_GB2312" w:hAnsi="仿宋_GB2312" w:eastAsia="仿宋_GB2312" w:cs="仿宋_GB2312"/>
          <w:spacing w:val="-6"/>
          <w:sz w:val="32"/>
          <w:szCs w:val="32"/>
        </w:rPr>
        <w:t>]</w:t>
      </w:r>
      <w:r>
        <w:rPr>
          <w:rFonts w:hint="eastAsia" w:ascii="仿宋_GB2312" w:hAnsi="仿宋_GB2312" w:eastAsia="仿宋_GB2312" w:cs="仿宋_GB2312"/>
          <w:spacing w:val="-5"/>
          <w:w w:val="99"/>
          <w:sz w:val="32"/>
          <w:szCs w:val="32"/>
        </w:rPr>
        <w:t>的规定；二是未建立安全风险分级管控制度</w:t>
      </w:r>
      <w:r>
        <w:rPr>
          <w:rFonts w:hint="eastAsia" w:ascii="仿宋_GB2312" w:hAnsi="仿宋_GB2312" w:eastAsia="仿宋_GB2312" w:cs="仿宋_GB2312"/>
          <w:spacing w:val="-5"/>
          <w:w w:val="99"/>
          <w:sz w:val="32"/>
          <w:szCs w:val="32"/>
          <w:lang w:eastAsia="zh-CN"/>
        </w:rPr>
        <w:t>和</w:t>
      </w:r>
      <w:r>
        <w:rPr>
          <w:rFonts w:hint="eastAsia" w:ascii="仿宋_GB2312" w:hAnsi="仿宋_GB2312" w:eastAsia="仿宋_GB2312" w:cs="仿宋_GB2312"/>
          <w:spacing w:val="-5"/>
          <w:w w:val="99"/>
          <w:sz w:val="32"/>
          <w:szCs w:val="32"/>
        </w:rPr>
        <w:t>生产安全事故隐患排查治理制度，</w:t>
      </w:r>
      <w:r>
        <w:rPr>
          <w:rFonts w:hint="eastAsia" w:ascii="仿宋_GB2312" w:hAnsi="仿宋_GB2312" w:eastAsia="仿宋_GB2312" w:cs="仿宋_GB2312"/>
          <w:spacing w:val="-5"/>
          <w:w w:val="99"/>
          <w:sz w:val="32"/>
          <w:szCs w:val="32"/>
          <w:lang w:eastAsia="zh-CN"/>
        </w:rPr>
        <w:t>也</w:t>
      </w:r>
      <w:r>
        <w:rPr>
          <w:rFonts w:hint="eastAsia" w:ascii="仿宋_GB2312" w:hAnsi="仿宋_GB2312" w:eastAsia="仿宋_GB2312" w:cs="仿宋_GB2312"/>
          <w:spacing w:val="-5"/>
          <w:w w:val="99"/>
          <w:sz w:val="32"/>
          <w:szCs w:val="32"/>
        </w:rPr>
        <w:t>未落实安全风险分级管控和隐患排查治理，未如实记录事故隐患排查治理情况，违反了</w:t>
      </w:r>
      <w:r>
        <w:rPr>
          <w:rFonts w:hint="eastAsia" w:ascii="仿宋_GB2312" w:hAnsi="仿宋_GB2312" w:eastAsia="仿宋_GB2312" w:cs="仿宋_GB2312"/>
          <w:spacing w:val="-5"/>
          <w:w w:val="99"/>
          <w:sz w:val="32"/>
          <w:szCs w:val="32"/>
          <w:lang w:eastAsia="zh-CN"/>
        </w:rPr>
        <w:t>《中华人民共和国安全生产法》</w:t>
      </w:r>
      <w:r>
        <w:rPr>
          <w:rFonts w:hint="eastAsia" w:ascii="仿宋_GB2312" w:hAnsi="仿宋_GB2312" w:eastAsia="仿宋_GB2312" w:cs="仿宋_GB2312"/>
          <w:spacing w:val="-5"/>
          <w:w w:val="99"/>
          <w:sz w:val="32"/>
          <w:szCs w:val="32"/>
        </w:rPr>
        <w:t>第四十一条第一款</w:t>
      </w:r>
      <w:r>
        <w:rPr>
          <w:rStyle w:val="14"/>
          <w:rFonts w:hint="eastAsia" w:ascii="仿宋_GB2312" w:hAnsi="仿宋_GB2312" w:eastAsia="仿宋_GB2312" w:cs="仿宋_GB2312"/>
          <w:spacing w:val="-6"/>
          <w:sz w:val="32"/>
          <w:szCs w:val="32"/>
        </w:rPr>
        <w:t>[</w:t>
      </w:r>
      <w:r>
        <w:rPr>
          <w:rStyle w:val="14"/>
          <w:rFonts w:hint="eastAsia" w:ascii="仿宋_GB2312" w:hAnsi="仿宋_GB2312" w:eastAsia="仿宋_GB2312" w:cs="仿宋_GB2312"/>
          <w:spacing w:val="-6"/>
          <w:sz w:val="32"/>
          <w:szCs w:val="32"/>
        </w:rPr>
        <w:footnoteReference w:id="1"/>
      </w:r>
      <w:r>
        <w:rPr>
          <w:rStyle w:val="14"/>
          <w:rFonts w:hint="eastAsia" w:ascii="仿宋_GB2312" w:hAnsi="仿宋_GB2312" w:eastAsia="仿宋_GB2312" w:cs="仿宋_GB2312"/>
          <w:spacing w:val="-6"/>
          <w:sz w:val="32"/>
          <w:szCs w:val="32"/>
        </w:rPr>
        <w:t>]</w:t>
      </w:r>
      <w:r>
        <w:rPr>
          <w:rFonts w:hint="eastAsia" w:ascii="仿宋_GB2312" w:hAnsi="仿宋_GB2312" w:eastAsia="仿宋_GB2312" w:cs="仿宋_GB2312"/>
          <w:spacing w:val="-5"/>
          <w:w w:val="99"/>
          <w:sz w:val="32"/>
          <w:szCs w:val="32"/>
        </w:rPr>
        <w:t>、第二款</w:t>
      </w:r>
      <w:r>
        <w:rPr>
          <w:rStyle w:val="14"/>
          <w:rFonts w:hint="eastAsia" w:ascii="仿宋_GB2312" w:hAnsi="仿宋_GB2312" w:eastAsia="仿宋_GB2312" w:cs="仿宋_GB2312"/>
          <w:spacing w:val="-6"/>
          <w:sz w:val="32"/>
          <w:szCs w:val="32"/>
        </w:rPr>
        <w:t>[</w:t>
      </w:r>
      <w:r>
        <w:rPr>
          <w:rStyle w:val="14"/>
          <w:rFonts w:hint="eastAsia" w:ascii="仿宋_GB2312" w:hAnsi="仿宋_GB2312" w:eastAsia="仿宋_GB2312" w:cs="仿宋_GB2312"/>
          <w:spacing w:val="-6"/>
          <w:sz w:val="32"/>
          <w:szCs w:val="32"/>
        </w:rPr>
        <w:footnoteReference w:id="2"/>
      </w:r>
      <w:r>
        <w:rPr>
          <w:rStyle w:val="14"/>
          <w:rFonts w:hint="eastAsia" w:ascii="仿宋_GB2312" w:hAnsi="仿宋_GB2312" w:eastAsia="仿宋_GB2312" w:cs="仿宋_GB2312"/>
          <w:spacing w:val="-6"/>
          <w:sz w:val="32"/>
          <w:szCs w:val="32"/>
        </w:rPr>
        <w:t>]</w:t>
      </w:r>
      <w:r>
        <w:rPr>
          <w:rFonts w:hint="eastAsia" w:ascii="仿宋_GB2312" w:hAnsi="仿宋_GB2312" w:eastAsia="仿宋_GB2312" w:cs="仿宋_GB2312"/>
          <w:spacing w:val="-5"/>
          <w:w w:val="99"/>
          <w:sz w:val="32"/>
          <w:szCs w:val="32"/>
        </w:rPr>
        <w:t>的规定；三是未督促员工严格执行公司各项</w:t>
      </w:r>
      <w:r>
        <w:rPr>
          <w:rFonts w:hint="eastAsia" w:ascii="仿宋_GB2312" w:hAnsi="仿宋_GB2312" w:eastAsia="仿宋_GB2312" w:cs="仿宋_GB2312"/>
          <w:spacing w:val="-5"/>
          <w:w w:val="99"/>
          <w:sz w:val="32"/>
          <w:szCs w:val="32"/>
          <w:lang w:eastAsia="zh-CN"/>
        </w:rPr>
        <w:t>操作</w:t>
      </w:r>
      <w:r>
        <w:rPr>
          <w:rFonts w:hint="eastAsia" w:ascii="仿宋_GB2312" w:hAnsi="仿宋_GB2312" w:eastAsia="仿宋_GB2312" w:cs="仿宋_GB2312"/>
          <w:spacing w:val="-5"/>
          <w:w w:val="99"/>
          <w:sz w:val="32"/>
          <w:szCs w:val="32"/>
        </w:rPr>
        <w:t>规程，违反了</w:t>
      </w:r>
      <w:r>
        <w:rPr>
          <w:rFonts w:hint="eastAsia" w:ascii="仿宋_GB2312" w:hAnsi="仿宋_GB2312" w:eastAsia="仿宋_GB2312" w:cs="仿宋_GB2312"/>
          <w:spacing w:val="-5"/>
          <w:w w:val="99"/>
          <w:sz w:val="32"/>
          <w:szCs w:val="32"/>
          <w:lang w:eastAsia="zh-CN"/>
        </w:rPr>
        <w:t>《中华人民共和国安全生产法》</w:t>
      </w:r>
      <w:r>
        <w:rPr>
          <w:rFonts w:hint="eastAsia" w:ascii="仿宋_GB2312" w:hAnsi="仿宋_GB2312" w:eastAsia="仿宋_GB2312" w:cs="仿宋_GB2312"/>
          <w:spacing w:val="-5"/>
          <w:w w:val="99"/>
          <w:sz w:val="32"/>
          <w:szCs w:val="32"/>
        </w:rPr>
        <w:t>第四十四条第一款</w:t>
      </w:r>
      <w:r>
        <w:rPr>
          <w:rStyle w:val="14"/>
          <w:rFonts w:hint="eastAsia" w:ascii="仿宋_GB2312" w:hAnsi="仿宋_GB2312" w:eastAsia="仿宋_GB2312" w:cs="仿宋_GB2312"/>
          <w:spacing w:val="-6"/>
          <w:sz w:val="32"/>
          <w:szCs w:val="32"/>
        </w:rPr>
        <w:t>[</w:t>
      </w:r>
      <w:r>
        <w:rPr>
          <w:rStyle w:val="14"/>
          <w:rFonts w:hint="eastAsia" w:ascii="仿宋_GB2312" w:hAnsi="仿宋_GB2312" w:eastAsia="仿宋_GB2312" w:cs="仿宋_GB2312"/>
          <w:spacing w:val="-6"/>
          <w:sz w:val="32"/>
          <w:szCs w:val="32"/>
        </w:rPr>
        <w:footnoteReference w:id="3"/>
      </w:r>
      <w:r>
        <w:rPr>
          <w:rStyle w:val="14"/>
          <w:rFonts w:hint="eastAsia" w:ascii="仿宋_GB2312" w:hAnsi="仿宋_GB2312" w:eastAsia="仿宋_GB2312" w:cs="仿宋_GB2312"/>
          <w:spacing w:val="-6"/>
          <w:sz w:val="32"/>
          <w:szCs w:val="32"/>
        </w:rPr>
        <w:t>]</w:t>
      </w:r>
      <w:r>
        <w:rPr>
          <w:rFonts w:hint="eastAsia" w:ascii="仿宋_GB2312" w:hAnsi="仿宋_GB2312" w:eastAsia="仿宋_GB2312" w:cs="仿宋_GB2312"/>
          <w:spacing w:val="-5"/>
          <w:w w:val="99"/>
          <w:sz w:val="32"/>
          <w:szCs w:val="32"/>
        </w:rPr>
        <w:t>的规定</w:t>
      </w:r>
      <w:r>
        <w:rPr>
          <w:rFonts w:hint="eastAsia" w:ascii="仿宋_GB2312" w:hAnsi="仿宋_GB2312" w:eastAsia="仿宋_GB2312" w:cs="仿宋_GB2312"/>
          <w:spacing w:val="-5"/>
          <w:w w:val="99"/>
          <w:sz w:val="32"/>
          <w:szCs w:val="32"/>
          <w:lang w:eastAsia="zh-CN"/>
        </w:rPr>
        <w:t>；四是未制定本单位生产安全事故应急救援预案，未定期组织演练，</w:t>
      </w:r>
      <w:r>
        <w:rPr>
          <w:rFonts w:hint="eastAsia" w:ascii="仿宋_GB2312" w:hAnsi="仿宋_GB2312" w:eastAsia="仿宋_GB2312" w:cs="仿宋_GB2312"/>
          <w:spacing w:val="-5"/>
          <w:w w:val="99"/>
          <w:sz w:val="32"/>
          <w:szCs w:val="32"/>
        </w:rPr>
        <w:t>违反了</w:t>
      </w:r>
      <w:r>
        <w:rPr>
          <w:rFonts w:hint="eastAsia" w:ascii="仿宋_GB2312" w:hAnsi="仿宋_GB2312" w:eastAsia="仿宋_GB2312" w:cs="仿宋_GB2312"/>
          <w:spacing w:val="-5"/>
          <w:w w:val="99"/>
          <w:sz w:val="32"/>
          <w:szCs w:val="32"/>
          <w:lang w:eastAsia="zh-CN"/>
        </w:rPr>
        <w:t>《中华人民共和国安全生产法》</w:t>
      </w:r>
      <w:r>
        <w:rPr>
          <w:rFonts w:hint="eastAsia" w:ascii="仿宋_GB2312" w:hAnsi="仿宋_GB2312" w:eastAsia="仿宋_GB2312" w:cs="仿宋_GB2312"/>
          <w:spacing w:val="-5"/>
          <w:w w:val="99"/>
          <w:sz w:val="32"/>
          <w:szCs w:val="32"/>
        </w:rPr>
        <w:t>第</w:t>
      </w:r>
      <w:r>
        <w:rPr>
          <w:rFonts w:hint="eastAsia" w:ascii="仿宋_GB2312" w:hAnsi="仿宋_GB2312" w:eastAsia="仿宋_GB2312" w:cs="仿宋_GB2312"/>
          <w:spacing w:val="-5"/>
          <w:w w:val="99"/>
          <w:sz w:val="32"/>
          <w:szCs w:val="32"/>
          <w:lang w:eastAsia="zh-CN"/>
        </w:rPr>
        <w:t>八十一条</w:t>
      </w:r>
      <w:r>
        <w:rPr>
          <w:rStyle w:val="14"/>
          <w:rFonts w:hint="eastAsia" w:ascii="仿宋_GB2312" w:hAnsi="仿宋_GB2312" w:eastAsia="仿宋_GB2312" w:cs="仿宋_GB2312"/>
          <w:spacing w:val="-6"/>
          <w:sz w:val="32"/>
          <w:szCs w:val="32"/>
        </w:rPr>
        <w:t>[</w:t>
      </w:r>
      <w:r>
        <w:rPr>
          <w:rStyle w:val="14"/>
          <w:rFonts w:hint="eastAsia" w:ascii="仿宋_GB2312" w:hAnsi="仿宋_GB2312" w:eastAsia="仿宋_GB2312" w:cs="仿宋_GB2312"/>
          <w:spacing w:val="-6"/>
          <w:sz w:val="32"/>
          <w:szCs w:val="32"/>
        </w:rPr>
        <w:footnoteReference w:id="4"/>
      </w:r>
      <w:r>
        <w:rPr>
          <w:rStyle w:val="14"/>
          <w:rFonts w:hint="eastAsia" w:ascii="仿宋_GB2312" w:hAnsi="仿宋_GB2312" w:eastAsia="仿宋_GB2312" w:cs="仿宋_GB2312"/>
          <w:spacing w:val="-6"/>
          <w:sz w:val="32"/>
          <w:szCs w:val="32"/>
        </w:rPr>
        <w:t>]</w:t>
      </w:r>
      <w:r>
        <w:rPr>
          <w:rFonts w:hint="eastAsia" w:ascii="仿宋_GB2312" w:hAnsi="仿宋_GB2312" w:eastAsia="仿宋_GB2312" w:cs="仿宋_GB2312"/>
          <w:spacing w:val="-5"/>
          <w:w w:val="99"/>
          <w:sz w:val="32"/>
          <w:szCs w:val="32"/>
          <w:lang w:eastAsia="zh-CN"/>
        </w:rPr>
        <w:t>的规定。桂诚粉体公司</w:t>
      </w:r>
      <w:r>
        <w:rPr>
          <w:rFonts w:hint="eastAsia" w:ascii="仿宋_GB2312" w:hAnsi="仿宋_GB2312" w:eastAsia="仿宋_GB2312" w:cs="仿宋_GB2312"/>
          <w:spacing w:val="-5"/>
          <w:w w:val="99"/>
          <w:sz w:val="32"/>
          <w:szCs w:val="32"/>
        </w:rPr>
        <w:t>对该事故</w:t>
      </w:r>
      <w:r>
        <w:rPr>
          <w:rFonts w:hint="eastAsia" w:ascii="仿宋_GB2312" w:hAnsi="仿宋_GB2312" w:eastAsia="仿宋_GB2312" w:cs="仿宋_GB2312"/>
          <w:spacing w:val="-6"/>
          <w:sz w:val="32"/>
          <w:szCs w:val="32"/>
        </w:rPr>
        <w:t>的发生负有责任，建议市应急局根据</w:t>
      </w:r>
      <w:r>
        <w:rPr>
          <w:rFonts w:hint="eastAsia" w:ascii="仿宋_GB2312" w:hAnsi="仿宋_GB2312" w:eastAsia="仿宋_GB2312" w:cs="仿宋_GB2312"/>
          <w:spacing w:val="-6"/>
          <w:sz w:val="32"/>
          <w:szCs w:val="32"/>
          <w:lang w:eastAsia="zh-CN"/>
        </w:rPr>
        <w:t>《中华人民共和国安全生产法》</w:t>
      </w:r>
      <w:r>
        <w:rPr>
          <w:rFonts w:hint="eastAsia" w:ascii="仿宋_GB2312" w:hAnsi="仿宋_GB2312" w:eastAsia="仿宋_GB2312" w:cs="仿宋_GB2312"/>
          <w:spacing w:val="-6"/>
          <w:sz w:val="32"/>
          <w:szCs w:val="32"/>
        </w:rPr>
        <w:t>第一百一十四条第一项</w:t>
      </w:r>
      <w:r>
        <w:rPr>
          <w:rStyle w:val="14"/>
          <w:rFonts w:hint="eastAsia" w:ascii="仿宋_GB2312" w:hAnsi="仿宋_GB2312" w:eastAsia="仿宋_GB2312" w:cs="仿宋_GB2312"/>
          <w:spacing w:val="-6"/>
          <w:sz w:val="32"/>
          <w:szCs w:val="32"/>
        </w:rPr>
        <w:t>[</w:t>
      </w:r>
      <w:r>
        <w:rPr>
          <w:rStyle w:val="14"/>
          <w:rFonts w:hint="eastAsia" w:ascii="仿宋_GB2312" w:hAnsi="仿宋_GB2312" w:eastAsia="仿宋_GB2312" w:cs="仿宋_GB2312"/>
          <w:spacing w:val="-6"/>
          <w:sz w:val="32"/>
          <w:szCs w:val="32"/>
        </w:rPr>
        <w:footnoteReference w:id="5"/>
      </w:r>
      <w:r>
        <w:rPr>
          <w:rStyle w:val="14"/>
          <w:rFonts w:hint="eastAsia"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rPr>
        <w:t>的规定进行行政处罚。</w:t>
      </w:r>
    </w:p>
    <w:p w14:paraId="38C7A236">
      <w:pPr>
        <w:keepNext w:val="0"/>
        <w:keepLines w:val="0"/>
        <w:pageBreakBefore w:val="0"/>
        <w:widowControl w:val="0"/>
        <w:kinsoku/>
        <w:wordWrap/>
        <w:overflowPunct/>
        <w:topLinePunct w:val="0"/>
        <w:autoSpaceDE w:val="0"/>
        <w:autoSpaceDN w:val="0"/>
        <w:bidi w:val="0"/>
        <w:adjustRightInd/>
        <w:snapToGrid/>
        <w:spacing w:line="560" w:lineRule="exact"/>
        <w:ind w:firstLine="616"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2.桂诚粉体公司主要负责人桂熙翀</w:t>
      </w:r>
      <w:r>
        <w:rPr>
          <w:rFonts w:hint="eastAsia" w:ascii="仿宋_GB2312" w:hAnsi="仿宋_GB2312" w:eastAsia="仿宋_GB2312" w:cs="仿宋_GB2312"/>
          <w:spacing w:val="-6"/>
          <w:sz w:val="32"/>
          <w:szCs w:val="32"/>
          <w:lang w:eastAsia="zh-CN"/>
        </w:rPr>
        <w:t>未及时、如实报告安全生产事故，违反了《中华人民共和国安全生产法</w:t>
      </w:r>
      <w:r>
        <w:rPr>
          <w:rFonts w:hint="eastAsia" w:ascii="仿宋_GB2312" w:hAnsi="仿宋_GB2312" w:eastAsia="仿宋_GB2312" w:cs="仿宋_GB2312"/>
          <w:spacing w:val="-6"/>
          <w:sz w:val="32"/>
          <w:szCs w:val="32"/>
          <w:lang w:eastAsia="zh-CN"/>
        </w:rPr>
        <w:t>》第二十一条</w:t>
      </w:r>
      <w:r>
        <w:rPr>
          <w:rStyle w:val="14"/>
          <w:rFonts w:hint="eastAsia" w:ascii="仿宋_GB2312" w:hAnsi="仿宋_GB2312" w:eastAsia="仿宋_GB2312" w:cs="仿宋_GB2312"/>
          <w:spacing w:val="-6"/>
          <w:sz w:val="32"/>
          <w:szCs w:val="32"/>
        </w:rPr>
        <w:t>[</w:t>
      </w:r>
      <w:r>
        <w:rPr>
          <w:rStyle w:val="14"/>
          <w:rFonts w:hint="eastAsia" w:ascii="仿宋_GB2312" w:hAnsi="仿宋_GB2312" w:eastAsia="仿宋_GB2312" w:cs="仿宋_GB2312"/>
          <w:spacing w:val="-6"/>
          <w:sz w:val="32"/>
          <w:szCs w:val="32"/>
        </w:rPr>
        <w:footnoteReference w:id="6"/>
      </w:r>
      <w:r>
        <w:rPr>
          <w:rStyle w:val="14"/>
          <w:rFonts w:hint="eastAsia"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lang w:eastAsia="zh-CN"/>
        </w:rPr>
        <w:t>第七项的规定，对本次事故的发生负有领导责任，建议市应急局根据《中华人民共和国安全生产法》第一百一十条</w:t>
      </w:r>
      <w:r>
        <w:rPr>
          <w:rStyle w:val="14"/>
          <w:rFonts w:hint="eastAsia" w:ascii="仿宋_GB2312" w:hAnsi="仿宋_GB2312" w:eastAsia="仿宋_GB2312" w:cs="仿宋_GB2312"/>
          <w:spacing w:val="-6"/>
          <w:sz w:val="32"/>
          <w:szCs w:val="32"/>
        </w:rPr>
        <w:t>[</w:t>
      </w:r>
      <w:r>
        <w:rPr>
          <w:rStyle w:val="14"/>
          <w:rFonts w:hint="eastAsia" w:ascii="仿宋_GB2312" w:hAnsi="仿宋_GB2312" w:eastAsia="仿宋_GB2312" w:cs="仿宋_GB2312"/>
          <w:spacing w:val="-6"/>
          <w:sz w:val="32"/>
          <w:szCs w:val="32"/>
        </w:rPr>
        <w:footnoteReference w:id="7"/>
      </w:r>
      <w:r>
        <w:rPr>
          <w:rStyle w:val="14"/>
          <w:rFonts w:hint="eastAsia"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lang w:eastAsia="zh-CN"/>
        </w:rPr>
        <w:t>的规定进行处罚。</w:t>
      </w:r>
    </w:p>
    <w:p w14:paraId="4E982DE8">
      <w:pPr>
        <w:pStyle w:val="2"/>
        <w:keepNext w:val="0"/>
        <w:keepLines w:val="0"/>
        <w:pageBreakBefore w:val="0"/>
        <w:widowControl w:val="0"/>
        <w:kinsoku/>
        <w:wordWrap/>
        <w:overflowPunct/>
        <w:topLinePunct w:val="0"/>
        <w:autoSpaceDE w:val="0"/>
        <w:autoSpaceDN w:val="0"/>
        <w:bidi w:val="0"/>
        <w:adjustRightInd/>
        <w:snapToGrid/>
        <w:spacing w:line="560" w:lineRule="exact"/>
        <w:ind w:firstLine="608" w:firstLineChars="200"/>
        <w:jc w:val="both"/>
        <w:textAlignment w:val="auto"/>
        <w:rPr>
          <w:rFonts w:ascii="黑体" w:eastAsia="黑体"/>
        </w:rPr>
      </w:pPr>
      <w:r>
        <w:rPr>
          <w:rFonts w:hint="eastAsia" w:ascii="黑体" w:eastAsia="黑体"/>
          <w:w w:val="95"/>
        </w:rPr>
        <w:t>五</w:t>
      </w:r>
      <w:r>
        <w:rPr>
          <w:rFonts w:ascii="黑体" w:eastAsia="黑体"/>
          <w:w w:val="95"/>
        </w:rPr>
        <w:t>、事故整改</w:t>
      </w:r>
      <w:r>
        <w:rPr>
          <w:rFonts w:ascii="黑体" w:eastAsia="黑体"/>
          <w:spacing w:val="-2"/>
          <w:w w:val="95"/>
        </w:rPr>
        <w:t>和防范措施</w:t>
      </w:r>
    </w:p>
    <w:p w14:paraId="77CB7B73">
      <w:pPr>
        <w:pStyle w:val="8"/>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firstLine="616" w:firstLineChars="200"/>
        <w:jc w:val="both"/>
        <w:textAlignment w:val="auto"/>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为了深刻汲取事故教训，落实“四不放过”原则，针对此次事故暴露出来的问题，举一反三，有效防范类似事故再次发生，提出以下建议：</w:t>
      </w:r>
    </w:p>
    <w:p w14:paraId="585E01ED">
      <w:pPr>
        <w:pStyle w:val="2"/>
        <w:keepNext w:val="0"/>
        <w:keepLines w:val="0"/>
        <w:pageBreakBefore w:val="0"/>
        <w:widowControl w:val="0"/>
        <w:numPr>
          <w:ilvl w:val="0"/>
          <w:numId w:val="2"/>
        </w:numPr>
        <w:kinsoku/>
        <w:wordWrap/>
        <w:overflowPunct/>
        <w:topLinePunct w:val="0"/>
        <w:autoSpaceDE w:val="0"/>
        <w:autoSpaceDN w:val="0"/>
        <w:bidi w:val="0"/>
        <w:adjustRightInd/>
        <w:snapToGrid/>
        <w:spacing w:line="560" w:lineRule="exact"/>
        <w:ind w:firstLine="631"/>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spacing w:val="-6"/>
          <w:lang w:eastAsia="zh-CN"/>
        </w:rPr>
        <w:t>桂诚粉体公司</w:t>
      </w:r>
      <w:r>
        <w:rPr>
          <w:rFonts w:hint="eastAsia" w:ascii="仿宋_GB2312" w:hAnsi="仿宋_GB2312" w:eastAsia="仿宋_GB2312" w:cs="仿宋_GB2312"/>
          <w:spacing w:val="-6"/>
        </w:rPr>
        <w:t>要深刻汲取事故教训，必须全面整顿，切实做到举一反三：一是建立健全公司安全生产责任制，明确职责分工和工作任务；强化风险意识和责任落实，统筹发展和安全，严格落实企业安全生产主体责任，履行好职责</w:t>
      </w:r>
      <w:r>
        <w:rPr>
          <w:rFonts w:hint="eastAsia" w:ascii="仿宋_GB2312" w:hAnsi="仿宋_GB2312" w:eastAsia="仿宋_GB2312" w:cs="仿宋_GB2312"/>
          <w:spacing w:val="-6"/>
          <w:lang w:eastAsia="zh-CN"/>
        </w:rPr>
        <w:t>。</w:t>
      </w:r>
      <w:r>
        <w:rPr>
          <w:rFonts w:hint="eastAsia" w:ascii="仿宋_GB2312" w:hAnsi="仿宋_GB2312" w:eastAsia="仿宋_GB2312" w:cs="仿宋_GB2312"/>
          <w:spacing w:val="-6"/>
        </w:rPr>
        <w:t>二是建立健全具有操作性的规章制度和操作规程，加强和完善安全生产制度的落实</w:t>
      </w:r>
      <w:r>
        <w:rPr>
          <w:rFonts w:hint="eastAsia" w:ascii="仿宋_GB2312" w:hAnsi="仿宋_GB2312" w:eastAsia="仿宋_GB2312" w:cs="仿宋_GB2312"/>
          <w:spacing w:val="-6"/>
          <w:lang w:eastAsia="zh-CN"/>
        </w:rPr>
        <w:t>。</w:t>
      </w:r>
      <w:r>
        <w:rPr>
          <w:rFonts w:hint="eastAsia" w:ascii="仿宋_GB2312" w:hAnsi="仿宋_GB2312" w:eastAsia="仿宋_GB2312" w:cs="仿宋_GB2312"/>
          <w:spacing w:val="-6"/>
        </w:rPr>
        <w:t>三是严格落实安全教育和培训制度，加强新入</w:t>
      </w:r>
      <w:r>
        <w:rPr>
          <w:rFonts w:hint="eastAsia" w:ascii="仿宋_GB2312" w:hAnsi="仿宋_GB2312" w:eastAsia="仿宋_GB2312" w:cs="仿宋_GB2312"/>
          <w:spacing w:val="-6"/>
          <w:lang w:eastAsia="zh-CN"/>
        </w:rPr>
        <w:t>职</w:t>
      </w:r>
      <w:r>
        <w:rPr>
          <w:rFonts w:hint="eastAsia" w:ascii="仿宋_GB2312" w:hAnsi="仿宋_GB2312" w:eastAsia="仿宋_GB2312" w:cs="仿宋_GB2312"/>
          <w:spacing w:val="-6"/>
        </w:rPr>
        <w:t>员工的安全知识和技能培训力度，确保培训考核合格后上岗，切实提升企业员工安全知识和实操技能。四是组织建立并落实好安全风险分级管控和隐患排查治理双重预防工作机制，以该起事故为教训，强化工作现场安全监管，对工作现场“显</w:t>
      </w:r>
      <w:r>
        <w:rPr>
          <w:rFonts w:hint="eastAsia" w:ascii="仿宋_GB2312" w:hAnsi="仿宋_GB2312" w:eastAsia="仿宋_GB2312" w:cs="仿宋_GB2312"/>
          <w:spacing w:val="-6"/>
          <w:lang w:eastAsia="zh-CN"/>
        </w:rPr>
        <w:t>”“</w:t>
      </w:r>
      <w:r>
        <w:rPr>
          <w:rFonts w:hint="eastAsia" w:ascii="仿宋_GB2312" w:hAnsi="仿宋_GB2312" w:eastAsia="仿宋_GB2312" w:cs="仿宋_GB2312"/>
          <w:spacing w:val="-6"/>
        </w:rPr>
        <w:t>隐”两种隐患进行大排查大整治，确保此类事故不再发生。</w:t>
      </w:r>
    </w:p>
    <w:p w14:paraId="7E4CA2E6">
      <w:pPr>
        <w:pStyle w:val="2"/>
        <w:keepNext w:val="0"/>
        <w:keepLines w:val="0"/>
        <w:pageBreakBefore w:val="0"/>
        <w:widowControl w:val="0"/>
        <w:numPr>
          <w:ilvl w:val="0"/>
          <w:numId w:val="2"/>
        </w:numPr>
        <w:kinsoku/>
        <w:wordWrap/>
        <w:overflowPunct/>
        <w:topLinePunct w:val="0"/>
        <w:autoSpaceDE w:val="0"/>
        <w:autoSpaceDN w:val="0"/>
        <w:bidi w:val="0"/>
        <w:adjustRightInd/>
        <w:snapToGrid/>
        <w:spacing w:line="560" w:lineRule="exact"/>
        <w:ind w:firstLine="631"/>
        <w:jc w:val="both"/>
        <w:textAlignment w:val="auto"/>
        <w:rPr>
          <w:rFonts w:hint="eastAsia" w:ascii="仿宋_GB2312" w:hAnsi="仿宋_GB2312" w:eastAsia="仿宋_GB2312" w:cs="仿宋_GB2312"/>
          <w:spacing w:val="-6"/>
        </w:rPr>
      </w:pPr>
      <w:r>
        <w:rPr>
          <w:rFonts w:hint="eastAsia" w:ascii="仿宋_GB2312" w:hAnsi="仿宋_GB2312" w:eastAsia="仿宋_GB2312" w:cs="仿宋_GB2312"/>
          <w:spacing w:val="-6"/>
          <w:lang w:val="en-US" w:eastAsia="zh-CN"/>
        </w:rPr>
        <w:t>各相关职能部门按照各自的职责要对加工、销售的石灰窑厂进行全面大排查大整治工作，督促企业建立健全规章制度和操作规程，加强员工安全教育培训，强化现场作业管理，落实安全生产主体责任，</w:t>
      </w:r>
      <w:r>
        <w:rPr>
          <w:rFonts w:hint="eastAsia" w:ascii="仿宋_GB2312" w:hAnsi="仿宋_GB2312" w:eastAsia="仿宋_GB2312" w:cs="仿宋_GB2312"/>
          <w:spacing w:val="-5"/>
          <w:w w:val="99"/>
        </w:rPr>
        <w:t>防范再次发生类似事故</w:t>
      </w:r>
      <w:r>
        <w:rPr>
          <w:rFonts w:hint="eastAsia" w:ascii="仿宋_GB2312" w:hAnsi="仿宋_GB2312" w:eastAsia="仿宋_GB2312" w:cs="仿宋_GB2312"/>
          <w:spacing w:val="-6"/>
          <w:lang w:val="en-US" w:eastAsia="zh-CN"/>
        </w:rPr>
        <w:t>。</w:t>
      </w:r>
    </w:p>
    <w:p w14:paraId="14E4F680">
      <w:pPr>
        <w:pStyle w:val="2"/>
        <w:keepNext w:val="0"/>
        <w:keepLines w:val="0"/>
        <w:pageBreakBefore w:val="0"/>
        <w:widowControl w:val="0"/>
        <w:numPr>
          <w:ilvl w:val="0"/>
          <w:numId w:val="2"/>
        </w:numPr>
        <w:kinsoku/>
        <w:wordWrap/>
        <w:overflowPunct/>
        <w:topLinePunct w:val="0"/>
        <w:autoSpaceDE w:val="0"/>
        <w:autoSpaceDN w:val="0"/>
        <w:bidi w:val="0"/>
        <w:adjustRightInd/>
        <w:snapToGrid/>
        <w:spacing w:line="560" w:lineRule="exact"/>
        <w:ind w:firstLine="631"/>
        <w:jc w:val="both"/>
        <w:textAlignment w:val="auto"/>
        <w:rPr>
          <w:rFonts w:ascii="仿宋_GB2312" w:hAnsi="仿宋_GB2312" w:eastAsia="仿宋_GB2312" w:cs="仿宋_GB2312"/>
          <w:spacing w:val="-5"/>
          <w:w w:val="99"/>
        </w:rPr>
      </w:pPr>
      <w:r>
        <w:rPr>
          <w:rFonts w:hint="eastAsia" w:ascii="仿宋_GB2312" w:hAnsi="仿宋_GB2312" w:eastAsia="仿宋_GB2312" w:cs="仿宋_GB2312"/>
          <w:spacing w:val="-6"/>
        </w:rPr>
        <w:t>加大宣传力度，提高从业人员安全意识。</w:t>
      </w:r>
      <w:r>
        <w:rPr>
          <w:rFonts w:hint="eastAsia" w:ascii="仿宋_GB2312" w:hAnsi="仿宋_GB2312" w:eastAsia="仿宋_GB2312" w:cs="仿宋_GB2312"/>
          <w:spacing w:val="-6"/>
          <w:lang w:eastAsia="zh-CN"/>
        </w:rPr>
        <w:t>乡镇人民政府、市工信局</w:t>
      </w:r>
      <w:bookmarkStart w:id="4" w:name="_GoBack"/>
      <w:bookmarkEnd w:id="4"/>
      <w:r>
        <w:rPr>
          <w:rFonts w:hint="eastAsia" w:ascii="仿宋_GB2312" w:hAnsi="仿宋_GB2312" w:eastAsia="仿宋_GB2312" w:cs="仿宋_GB2312"/>
          <w:spacing w:val="-6"/>
          <w:lang w:eastAsia="zh-CN"/>
        </w:rPr>
        <w:t>和</w:t>
      </w:r>
      <w:r>
        <w:rPr>
          <w:rFonts w:hint="eastAsia" w:ascii="仿宋_GB2312" w:hAnsi="仿宋_GB2312" w:eastAsia="仿宋_GB2312" w:cs="仿宋_GB2312"/>
          <w:spacing w:val="-6"/>
        </w:rPr>
        <w:t>市应急</w:t>
      </w:r>
      <w:r>
        <w:rPr>
          <w:rFonts w:hint="eastAsia" w:ascii="仿宋_GB2312" w:hAnsi="仿宋_GB2312" w:eastAsia="仿宋_GB2312" w:cs="仿宋_GB2312"/>
          <w:spacing w:val="-6"/>
          <w:lang w:eastAsia="zh-CN"/>
        </w:rPr>
        <w:t>管理</w:t>
      </w:r>
      <w:r>
        <w:rPr>
          <w:rFonts w:hint="eastAsia" w:ascii="仿宋_GB2312" w:hAnsi="仿宋_GB2312" w:eastAsia="仿宋_GB2312" w:cs="仿宋_GB2312"/>
          <w:spacing w:val="-6"/>
        </w:rPr>
        <w:t>局等职能部门要加大宣传力度，在电视、网络等新闻媒体上宣传安全生产知识，督促企业加大从业人员培训力度，提高从业人员安全</w:t>
      </w:r>
      <w:r>
        <w:rPr>
          <w:rFonts w:hint="eastAsia" w:ascii="仿宋_GB2312" w:hAnsi="仿宋_GB2312" w:eastAsia="仿宋_GB2312" w:cs="仿宋_GB2312"/>
          <w:spacing w:val="-5"/>
          <w:w w:val="99"/>
        </w:rPr>
        <w:t>意识，熟悉有关的安全生产规章制度和安全操作规程，杜绝违章冒险作业，防范再次发生类似事故。</w:t>
      </w:r>
    </w:p>
    <w:sectPr>
      <w:headerReference r:id="rId9" w:type="default"/>
      <w:footerReference r:id="rId10" w:type="default"/>
      <w:pgSz w:w="11910" w:h="16840"/>
      <w:pgMar w:top="2098" w:right="1474" w:bottom="1984" w:left="1587" w:header="720" w:footer="720" w:gutter="0"/>
      <w:pgNumType w:fmt="decimal"/>
      <w:cols w:space="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C46F0">
    <w:pPr>
      <w:pStyle w:val="2"/>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433F6">
    <w:pPr>
      <w:pStyle w:val="2"/>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3390265</wp:posOffset>
              </wp:positionH>
              <wp:positionV relativeFrom="page">
                <wp:posOffset>9577705</wp:posOffset>
              </wp:positionV>
              <wp:extent cx="648970" cy="203835"/>
              <wp:effectExtent l="0" t="0" r="0" b="0"/>
              <wp:wrapNone/>
              <wp:docPr id="1" name="docshape2"/>
              <wp:cNvGraphicFramePr/>
              <a:graphic xmlns:a="http://schemas.openxmlformats.org/drawingml/2006/main">
                <a:graphicData uri="http://schemas.microsoft.com/office/word/2010/wordprocessingShape">
                  <wps:wsp>
                    <wps:cNvSpPr txBox="1"/>
                    <wps:spPr>
                      <a:xfrm>
                        <a:off x="0" y="0"/>
                        <a:ext cx="648970" cy="203835"/>
                      </a:xfrm>
                      <a:prstGeom prst="rect">
                        <a:avLst/>
                      </a:prstGeom>
                      <a:noFill/>
                      <a:ln>
                        <a:noFill/>
                      </a:ln>
                    </wps:spPr>
                    <wps:txbx>
                      <w:txbxContent>
                        <w:p w14:paraId="725DA5E5">
                          <w:pPr>
                            <w:spacing w:line="321" w:lineRule="exact"/>
                            <w:ind w:left="20"/>
                            <w:rPr>
                              <w:sz w:val="28"/>
                            </w:rPr>
                          </w:pPr>
                        </w:p>
                      </w:txbxContent>
                    </wps:txbx>
                    <wps:bodyPr lIns="0" tIns="0" rIns="0" bIns="0" upright="1"/>
                  </wps:wsp>
                </a:graphicData>
              </a:graphic>
            </wp:anchor>
          </w:drawing>
        </mc:Choice>
        <mc:Fallback>
          <w:pict>
            <v:shape id="docshape2" o:spid="_x0000_s1026" o:spt="202" type="#_x0000_t202" style="position:absolute;left:0pt;margin-left:266.95pt;margin-top:754.15pt;height:16.05pt;width:51.1pt;mso-position-horizontal-relative:page;mso-position-vertical-relative:page;z-index:-251657216;mso-width-relative:page;mso-height-relative:page;" filled="f" stroked="f" coordsize="21600,21600" o:gfxdata="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0dGE99sA&#10;AAANAQAADwAAAAAAAAABACAAAAAiAAAAZHJzL2Rvd25yZXYueG1sUEsBAhQAFAAAAAgAh07iQDtd&#10;7DKqAQAAbwMAAA4AAAAAAAAAAQAgAAAAKgEAAGRycy9lMm9Eb2MueG1sUEsFBgAAAAAGAAYAWQEA&#10;AEYFAAAAAA==&#10;">
              <v:fill on="f" focussize="0,0"/>
              <v:stroke on="f"/>
              <v:imagedata o:title=""/>
              <o:lock v:ext="edit" aspectratio="f"/>
              <v:textbox inset="0mm,0mm,0mm,0mm">
                <w:txbxContent>
                  <w:p w14:paraId="725DA5E5">
                    <w:pPr>
                      <w:spacing w:line="321" w:lineRule="exact"/>
                      <w:ind w:left="20"/>
                      <w:rPr>
                        <w:sz w:val="2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5522F">
    <w:pPr>
      <w:pStyle w:val="2"/>
      <w:spacing w:line="14" w:lineRule="auto"/>
      <w:rPr>
        <w:sz w:val="20"/>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856415A">
                          <w:pPr>
                            <w:pStyle w:val="5"/>
                            <w:rPr>
                              <w:sz w:val="30"/>
                              <w:szCs w:val="30"/>
                            </w:rPr>
                          </w:pP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lEV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npRFaNwIAAG8EAAAOAAAAAAAAAAEAIAAAAB8BAABkcnMvZTJvRG9jLnht&#10;bFBLBQYAAAAABgAGAFkBAADIBQAAAAA=&#10;">
              <v:fill on="f" focussize="0,0"/>
              <v:stroke on="f" weight="0.5pt"/>
              <v:imagedata o:title=""/>
              <o:lock v:ext="edit" aspectratio="f"/>
              <v:textbox inset="0mm,0mm,0mm,0mm" style="mso-fit-shape-to-text:t;">
                <w:txbxContent>
                  <w:p w14:paraId="2856415A">
                    <w:pPr>
                      <w:pStyle w:val="5"/>
                      <w:rPr>
                        <w:sz w:val="30"/>
                        <w:szCs w:val="30"/>
                      </w:rPr>
                    </w:pP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3390265</wp:posOffset>
              </wp:positionH>
              <wp:positionV relativeFrom="page">
                <wp:posOffset>9577705</wp:posOffset>
              </wp:positionV>
              <wp:extent cx="648970" cy="203835"/>
              <wp:effectExtent l="0" t="0" r="0" b="0"/>
              <wp:wrapNone/>
              <wp:docPr id="7" name="docshape2"/>
              <wp:cNvGraphicFramePr/>
              <a:graphic xmlns:a="http://schemas.openxmlformats.org/drawingml/2006/main">
                <a:graphicData uri="http://schemas.microsoft.com/office/word/2010/wordprocessingShape">
                  <wps:wsp>
                    <wps:cNvSpPr txBox="1"/>
                    <wps:spPr>
                      <a:xfrm>
                        <a:off x="0" y="0"/>
                        <a:ext cx="648970" cy="203835"/>
                      </a:xfrm>
                      <a:prstGeom prst="rect">
                        <a:avLst/>
                      </a:prstGeom>
                      <a:noFill/>
                      <a:ln>
                        <a:noFill/>
                      </a:ln>
                    </wps:spPr>
                    <wps:txbx>
                      <w:txbxContent>
                        <w:p w14:paraId="07923354">
                          <w:pPr>
                            <w:spacing w:line="321" w:lineRule="exact"/>
                            <w:ind w:left="20"/>
                            <w:rPr>
                              <w:sz w:val="28"/>
                            </w:rPr>
                          </w:pPr>
                        </w:p>
                      </w:txbxContent>
                    </wps:txbx>
                    <wps:bodyPr lIns="0" tIns="0" rIns="0" bIns="0" upright="1"/>
                  </wps:wsp>
                </a:graphicData>
              </a:graphic>
            </wp:anchor>
          </w:drawing>
        </mc:Choice>
        <mc:Fallback>
          <w:pict>
            <v:shape id="docshape2" o:spid="_x0000_s1026" o:spt="202" type="#_x0000_t202" style="position:absolute;left:0pt;margin-left:266.95pt;margin-top:754.15pt;height:16.05pt;width:51.1pt;mso-position-horizontal-relative:page;mso-position-vertical-relative:page;z-index:-251654144;mso-width-relative:page;mso-height-relative:page;" filled="f" stroked="f" coordsize="21600,21600" o:gfxdata="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0dGE99sA&#10;AAANAQAADwAAAAAAAAABACAAAAAiAAAAZHJzL2Rvd25yZXYueG1sUEsBAhQAFAAAAAgAh07iQEJi&#10;90WqAQAAbwMAAA4AAAAAAAAAAQAgAAAAKgEAAGRycy9lMm9Eb2MueG1sUEsFBgAAAAAGAAYAWQEA&#10;AEYFAAAAAA==&#10;">
              <v:fill on="f" focussize="0,0"/>
              <v:stroke on="f"/>
              <v:imagedata o:title=""/>
              <o:lock v:ext="edit" aspectratio="f"/>
              <v:textbox inset="0mm,0mm,0mm,0mm">
                <w:txbxContent>
                  <w:p w14:paraId="07923354">
                    <w:pPr>
                      <w:spacing w:line="321" w:lineRule="exact"/>
                      <w:ind w:left="20"/>
                      <w:rPr>
                        <w:sz w:val="2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1BBA6">
    <w:pPr>
      <w:pStyle w:val="2"/>
      <w:spacing w:line="14" w:lineRule="auto"/>
      <w:rPr>
        <w:sz w:val="2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EEFC0C">
                          <w:pPr>
                            <w:pStyle w:val="5"/>
                            <w:rPr>
                              <w:sz w:val="30"/>
                              <w:szCs w:val="30"/>
                            </w:rPr>
                          </w:pPr>
                          <w:r>
                            <w:rPr>
                              <w:sz w:val="30"/>
                              <w:szCs w:val="30"/>
                            </w:rP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12</w:t>
                          </w:r>
                          <w:r>
                            <w:rPr>
                              <w:sz w:val="30"/>
                              <w:szCs w:val="30"/>
                            </w:rPr>
                            <w:fldChar w:fldCharType="end"/>
                          </w:r>
                          <w:r>
                            <w:rPr>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2FEEFC0C">
                    <w:pPr>
                      <w:pStyle w:val="5"/>
                      <w:rPr>
                        <w:sz w:val="30"/>
                        <w:szCs w:val="30"/>
                      </w:rPr>
                    </w:pPr>
                    <w:r>
                      <w:rPr>
                        <w:sz w:val="30"/>
                        <w:szCs w:val="30"/>
                      </w:rP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12</w:t>
                    </w:r>
                    <w:r>
                      <w:rPr>
                        <w:sz w:val="30"/>
                        <w:szCs w:val="30"/>
                      </w:rPr>
                      <w:fldChar w:fldCharType="end"/>
                    </w:r>
                    <w:r>
                      <w:rPr>
                        <w:sz w:val="30"/>
                        <w:szCs w:val="30"/>
                      </w:rPr>
                      <w:t xml:space="preserve"> —</w:t>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3477260</wp:posOffset>
              </wp:positionH>
              <wp:positionV relativeFrom="page">
                <wp:posOffset>9577705</wp:posOffset>
              </wp:positionV>
              <wp:extent cx="737235" cy="203835"/>
              <wp:effectExtent l="0" t="0" r="0" b="0"/>
              <wp:wrapNone/>
              <wp:docPr id="21" name="文本框 21"/>
              <wp:cNvGraphicFramePr/>
              <a:graphic xmlns:a="http://schemas.openxmlformats.org/drawingml/2006/main">
                <a:graphicData uri="http://schemas.microsoft.com/office/word/2010/wordprocessingShape">
                  <wps:wsp>
                    <wps:cNvSpPr txBox="1">
                      <a:spLocks noChangeArrowheads="1"/>
                    </wps:cNvSpPr>
                    <wps:spPr bwMode="auto">
                      <a:xfrm>
                        <a:off x="0" y="0"/>
                        <a:ext cx="737235" cy="203835"/>
                      </a:xfrm>
                      <a:prstGeom prst="rect">
                        <a:avLst/>
                      </a:prstGeom>
                      <a:noFill/>
                      <a:ln>
                        <a:noFill/>
                      </a:ln>
                      <a:effectLst/>
                    </wps:spPr>
                    <wps:txbx>
                      <w:txbxContent>
                        <w:p w14:paraId="5FD6FB39">
                          <w:pPr>
                            <w:spacing w:line="321" w:lineRule="exact"/>
                            <w:rPr>
                              <w:sz w:val="28"/>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73.8pt;margin-top:754.15pt;height:16.05pt;width:58.05pt;mso-position-horizontal-relative:page;mso-position-vertical-relative:page;z-index:-251656192;mso-width-relative:page;mso-height-relative:page;" filled="f" stroked="f" coordsize="21600,21600" o:gfxdata="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aNBNi2wAAAA0BAAAPAAAA&#10;AAAAAAEAIAAAACIAAABkcnMvZG93bnJldi54bWxQSwECFAAUAAAACACHTuJA3TSJZRICAAAUBAAA&#10;DgAAAAAAAAABACAAAAAqAQAAZHJzL2Uyb0RvYy54bWxQSwUGAAAAAAYABgBZAQAArgUAAAAA&#10;">
              <v:fill on="f" focussize="0,0"/>
              <v:stroke on="f"/>
              <v:imagedata o:title=""/>
              <o:lock v:ext="edit" aspectratio="f"/>
              <v:textbox inset="0mm,0mm,0mm,0mm">
                <w:txbxContent>
                  <w:p w14:paraId="5FD6FB39">
                    <w:pPr>
                      <w:spacing w:line="321" w:lineRule="exact"/>
                      <w:rPr>
                        <w:sz w:val="2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6">
    <w:p/>
  </w:footnote>
  <w:footnote w:type="continuationSeparator" w:id="17">
    <w:p/>
  </w:footnote>
  <w:footnote w:id="0">
    <w:p w14:paraId="73E8294A">
      <w:pPr>
        <w:widowControl/>
        <w:shd w:val="clear" w:color="auto" w:fill="FFFFFF"/>
        <w:spacing w:line="301" w:lineRule="atLeast"/>
        <w:jc w:val="left"/>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333333"/>
          <w:sz w:val="18"/>
          <w:szCs w:val="18"/>
          <w:shd w:val="clear" w:color="auto" w:fill="FFFFFF"/>
        </w:rPr>
        <w:t>[</w:t>
      </w:r>
      <w:r>
        <w:rPr>
          <w:rFonts w:hint="eastAsia" w:asciiTheme="minorEastAsia" w:hAnsiTheme="minorEastAsia" w:eastAsiaTheme="minorEastAsia" w:cstheme="minorEastAsia"/>
          <w:color w:val="333333"/>
          <w:sz w:val="18"/>
          <w:szCs w:val="18"/>
          <w:shd w:val="clear" w:color="auto" w:fill="FFFFFF"/>
          <w:lang w:val="en-US" w:eastAsia="zh-CN"/>
        </w:rPr>
        <w:t>1</w:t>
      </w:r>
      <w:r>
        <w:rPr>
          <w:rFonts w:hint="eastAsia" w:asciiTheme="minorEastAsia" w:hAnsiTheme="minorEastAsia" w:eastAsiaTheme="minorEastAsia" w:cstheme="minorEastAsia"/>
          <w:color w:val="333333"/>
          <w:sz w:val="18"/>
          <w:szCs w:val="18"/>
          <w:shd w:val="clear" w:color="auto" w:fill="FFFFFF"/>
        </w:rPr>
        <w:t>]《中华人民共和国安全生产法》</w:t>
      </w:r>
      <w:r>
        <w:rPr>
          <w:rFonts w:hint="eastAsia" w:asciiTheme="minorEastAsia" w:hAnsiTheme="minorEastAsia" w:eastAsiaTheme="minorEastAsia" w:cstheme="minorEastAsia"/>
          <w:color w:val="333333"/>
          <w:sz w:val="18"/>
          <w:szCs w:val="18"/>
          <w:shd w:val="clear" w:color="auto" w:fill="FFFFFF"/>
          <w:lang w:eastAsia="zh-CN"/>
        </w:rPr>
        <w:t>第二十八条第一款：</w:t>
      </w:r>
      <w:r>
        <w:rPr>
          <w:rFonts w:hint="eastAsia" w:asciiTheme="minorEastAsia" w:hAnsiTheme="minorEastAsia" w:eastAsiaTheme="minorEastAsia" w:cstheme="minorEastAsia"/>
          <w:color w:val="333333"/>
          <w:sz w:val="18"/>
          <w:szCs w:val="18"/>
          <w:shd w:val="clear" w:color="auto" w:fill="FFFFFF"/>
        </w:rPr>
        <w:t xml:space="preserve">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r>
        <w:rPr>
          <w:rFonts w:hint="eastAsia" w:asciiTheme="minorEastAsia" w:hAnsiTheme="minorEastAsia" w:eastAsiaTheme="minorEastAsia" w:cstheme="minorEastAsia"/>
          <w:color w:val="333333"/>
          <w:sz w:val="18"/>
          <w:szCs w:val="18"/>
          <w:shd w:val="clear" w:color="auto" w:fill="FFFFFF"/>
          <w:lang w:eastAsia="zh-CN"/>
        </w:rPr>
        <w:t>第四款：</w:t>
      </w:r>
      <w:r>
        <w:rPr>
          <w:rFonts w:hint="eastAsia" w:asciiTheme="minorEastAsia" w:hAnsiTheme="minorEastAsia" w:eastAsiaTheme="minorEastAsia" w:cstheme="minorEastAsia"/>
          <w:color w:val="333333"/>
          <w:kern w:val="0"/>
          <w:sz w:val="18"/>
          <w:szCs w:val="18"/>
        </w:rPr>
        <w:t>生产经营单位应当建立安全生产教育和培训档案，如实记录安全生产教育和培训的时间、内容、参加人员以及考核结果等情况。</w:t>
      </w:r>
    </w:p>
  </w:footnote>
  <w:footnote w:id="1">
    <w:p w14:paraId="4D3D0FF5">
      <w:pPr>
        <w:pStyle w:val="7"/>
        <w:jc w:val="both"/>
        <w:rPr>
          <w:rFonts w:asciiTheme="minorEastAsia" w:hAnsiTheme="minorEastAsia" w:eastAsiaTheme="minorEastAsia" w:cstheme="minorEastAsia"/>
          <w:szCs w:val="18"/>
        </w:rPr>
      </w:pPr>
      <w:r>
        <w:rPr>
          <w:rFonts w:hint="eastAsia" w:asciiTheme="minorEastAsia" w:hAnsiTheme="minorEastAsia" w:eastAsiaTheme="minorEastAsia" w:cstheme="minorEastAsia"/>
          <w:color w:val="333333"/>
          <w:szCs w:val="18"/>
          <w:shd w:val="clear" w:color="auto" w:fill="FFFFFF"/>
        </w:rPr>
        <w:t>[</w:t>
      </w:r>
      <w:r>
        <w:rPr>
          <w:rFonts w:hint="eastAsia" w:asciiTheme="minorEastAsia" w:hAnsiTheme="minorEastAsia" w:eastAsiaTheme="minorEastAsia" w:cstheme="minorEastAsia"/>
          <w:color w:val="333333"/>
          <w:szCs w:val="18"/>
          <w:shd w:val="clear" w:color="auto" w:fill="FFFFFF"/>
          <w:lang w:val="en-US" w:eastAsia="zh-CN"/>
        </w:rPr>
        <w:t>2</w:t>
      </w:r>
      <w:r>
        <w:rPr>
          <w:rFonts w:hint="eastAsia" w:asciiTheme="minorEastAsia" w:hAnsiTheme="minorEastAsia" w:eastAsiaTheme="minorEastAsia" w:cstheme="minorEastAsia"/>
          <w:color w:val="333333"/>
          <w:szCs w:val="18"/>
          <w:shd w:val="clear" w:color="auto" w:fill="FFFFFF"/>
        </w:rPr>
        <w:t xml:space="preserve">] </w:t>
      </w:r>
      <w:r>
        <w:rPr>
          <w:rFonts w:hint="eastAsia" w:asciiTheme="minorEastAsia" w:hAnsiTheme="minorEastAsia" w:eastAsiaTheme="minorEastAsia" w:cstheme="minorEastAsia"/>
          <w:szCs w:val="18"/>
        </w:rPr>
        <w:t xml:space="preserve"> </w:t>
      </w:r>
      <w:r>
        <w:rPr>
          <w:rFonts w:hint="eastAsia" w:asciiTheme="minorEastAsia" w:hAnsiTheme="minorEastAsia" w:eastAsiaTheme="minorEastAsia" w:cstheme="minorEastAsia"/>
          <w:color w:val="333333"/>
          <w:szCs w:val="18"/>
          <w:shd w:val="clear" w:color="auto" w:fill="FFFFFF"/>
        </w:rPr>
        <w:t>《中华人民共和国安全生产法》第四十一条第一款：生产经营单位应当建立安全风险分级管控制度，按照安全风险分级采取相应的管控措施。</w:t>
      </w:r>
    </w:p>
  </w:footnote>
  <w:footnote w:id="2">
    <w:p w14:paraId="7FD6C256">
      <w:pPr>
        <w:pStyle w:val="7"/>
        <w:jc w:val="both"/>
        <w:rPr>
          <w:rFonts w:hint="eastAsia" w:asciiTheme="minorEastAsia" w:hAnsiTheme="minorEastAsia" w:eastAsiaTheme="minorEastAsia" w:cstheme="minorEastAsia"/>
          <w:color w:val="333333"/>
          <w:szCs w:val="18"/>
          <w:shd w:val="clear" w:color="auto" w:fill="FFFFFF"/>
        </w:rPr>
      </w:pPr>
      <w:r>
        <w:rPr>
          <w:rFonts w:hint="eastAsia" w:asciiTheme="minorEastAsia" w:hAnsiTheme="minorEastAsia" w:eastAsiaTheme="minorEastAsia" w:cstheme="minorEastAsia"/>
          <w:color w:val="333333"/>
          <w:szCs w:val="18"/>
          <w:shd w:val="clear" w:color="auto" w:fill="FFFFFF"/>
        </w:rPr>
        <w:t>[</w:t>
      </w:r>
      <w:r>
        <w:rPr>
          <w:rFonts w:hint="eastAsia" w:asciiTheme="minorEastAsia" w:hAnsiTheme="minorEastAsia" w:eastAsiaTheme="minorEastAsia" w:cstheme="minorEastAsia"/>
          <w:color w:val="333333"/>
          <w:szCs w:val="18"/>
          <w:shd w:val="clear" w:color="auto" w:fill="FFFFFF"/>
          <w:lang w:val="en-US" w:eastAsia="zh-CN"/>
        </w:rPr>
        <w:t>3</w:t>
      </w:r>
      <w:r>
        <w:rPr>
          <w:rFonts w:hint="eastAsia" w:asciiTheme="minorEastAsia" w:hAnsiTheme="minorEastAsia" w:eastAsiaTheme="minorEastAsia" w:cstheme="minorEastAsia"/>
          <w:color w:val="333333"/>
          <w:szCs w:val="18"/>
          <w:shd w:val="clear" w:color="auto" w:fill="FFFFFF"/>
        </w:rPr>
        <w:t>] 《中华人民共和国安全生产法》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w:t>
      </w:r>
    </w:p>
  </w:footnote>
  <w:footnote w:id="3">
    <w:p w14:paraId="53B75F1C">
      <w:pPr>
        <w:pStyle w:val="7"/>
        <w:jc w:val="both"/>
        <w:rPr>
          <w:rFonts w:hint="eastAsia" w:asciiTheme="minorEastAsia" w:hAnsiTheme="minorEastAsia" w:eastAsiaTheme="minorEastAsia" w:cstheme="minorEastAsia"/>
          <w:color w:val="333333"/>
          <w:szCs w:val="18"/>
          <w:shd w:val="clear" w:color="auto" w:fill="FFFFFF"/>
        </w:rPr>
      </w:pPr>
      <w:r>
        <w:rPr>
          <w:rFonts w:hint="eastAsia" w:asciiTheme="minorEastAsia" w:hAnsiTheme="minorEastAsia" w:eastAsiaTheme="minorEastAsia" w:cstheme="minorEastAsia"/>
          <w:color w:val="333333"/>
          <w:szCs w:val="18"/>
          <w:shd w:val="clear" w:color="auto" w:fill="FFFFFF"/>
        </w:rPr>
        <w:t>[</w:t>
      </w:r>
      <w:r>
        <w:rPr>
          <w:rFonts w:hint="eastAsia" w:asciiTheme="minorEastAsia" w:hAnsiTheme="minorEastAsia" w:eastAsiaTheme="minorEastAsia" w:cstheme="minorEastAsia"/>
          <w:color w:val="333333"/>
          <w:szCs w:val="18"/>
          <w:shd w:val="clear" w:color="auto" w:fill="FFFFFF"/>
          <w:lang w:val="en-US" w:eastAsia="zh-CN"/>
        </w:rPr>
        <w:t>4</w:t>
      </w:r>
      <w:r>
        <w:rPr>
          <w:rFonts w:hint="eastAsia" w:asciiTheme="minorEastAsia" w:hAnsiTheme="minorEastAsia" w:eastAsiaTheme="minorEastAsia" w:cstheme="minorEastAsia"/>
          <w:color w:val="333333"/>
          <w:szCs w:val="18"/>
          <w:shd w:val="clear" w:color="auto" w:fill="FFFFFF"/>
        </w:rPr>
        <w:t>] 《中华人民共和国安全生产法》第四十四条第一款：生产经营单位应当教育和督促从业人员严格执行本单位的安全生产规章制度和安全操作规程；并向从业人员如实告知作业场所和工作岗位存在的危险因素、防范措施以及事故应急措施。</w:t>
      </w:r>
    </w:p>
  </w:footnote>
  <w:footnote w:id="4">
    <w:p w14:paraId="0035CE83">
      <w:pPr>
        <w:pStyle w:val="7"/>
        <w:jc w:val="both"/>
        <w:rPr>
          <w:rFonts w:hint="eastAsia" w:asciiTheme="minorEastAsia" w:hAnsiTheme="minorEastAsia" w:eastAsiaTheme="minorEastAsia" w:cstheme="minorEastAsia"/>
          <w:color w:val="333333"/>
          <w:szCs w:val="18"/>
          <w:shd w:val="clear" w:color="auto" w:fill="FFFFFF"/>
          <w:lang w:val="en-US" w:eastAsia="zh-CN"/>
        </w:rPr>
      </w:pPr>
      <w:r>
        <w:rPr>
          <w:rFonts w:hint="eastAsia" w:asciiTheme="minorEastAsia" w:hAnsiTheme="minorEastAsia" w:eastAsiaTheme="minorEastAsia" w:cstheme="minorEastAsia"/>
          <w:color w:val="333333"/>
          <w:szCs w:val="18"/>
          <w:shd w:val="clear" w:color="auto" w:fill="FFFFFF"/>
        </w:rPr>
        <w:t>[</w:t>
      </w:r>
      <w:r>
        <w:rPr>
          <w:rFonts w:hint="eastAsia" w:asciiTheme="minorEastAsia" w:hAnsiTheme="minorEastAsia" w:eastAsiaTheme="minorEastAsia" w:cstheme="minorEastAsia"/>
          <w:color w:val="333333"/>
          <w:szCs w:val="18"/>
          <w:shd w:val="clear" w:color="auto" w:fill="FFFFFF"/>
        </w:rPr>
        <w:footnoteRef/>
      </w:r>
      <w:r>
        <w:rPr>
          <w:rFonts w:hint="eastAsia" w:asciiTheme="minorEastAsia" w:hAnsiTheme="minorEastAsia" w:eastAsiaTheme="minorEastAsia" w:cstheme="minorEastAsia"/>
          <w:color w:val="333333"/>
          <w:szCs w:val="18"/>
          <w:shd w:val="clear" w:color="auto" w:fill="FFFFFF"/>
        </w:rPr>
        <w:t>] 《</w:t>
      </w:r>
      <w:r>
        <w:rPr>
          <w:rFonts w:hint="eastAsia" w:asciiTheme="minorEastAsia" w:hAnsiTheme="minorEastAsia" w:eastAsiaTheme="minorEastAsia" w:cstheme="minorEastAsia"/>
          <w:color w:val="333333"/>
          <w:szCs w:val="18"/>
          <w:shd w:val="clear" w:color="auto" w:fill="FFFFFF"/>
          <w:lang w:val="en-US" w:eastAsia="zh-CN"/>
        </w:rPr>
        <w:t>中华人民共和国安全生产法》第八十一条：生产经营单位应当制定本单位生产安全事故应急救援预案，与所在地县级以上地方人民政府组织制定的生产安全事故应急救援预案相衔接，并定期组织演练。</w:t>
      </w:r>
    </w:p>
    <w:p w14:paraId="336749A5">
      <w:pPr>
        <w:pStyle w:val="7"/>
        <w:jc w:val="both"/>
        <w:rPr>
          <w:rFonts w:hint="eastAsia" w:asciiTheme="minorEastAsia" w:hAnsiTheme="minorEastAsia" w:eastAsiaTheme="minorEastAsia" w:cstheme="minorEastAsia"/>
          <w:color w:val="333333"/>
          <w:szCs w:val="18"/>
          <w:shd w:val="clear" w:color="auto" w:fill="FFFFFF"/>
          <w:lang w:val="en-US" w:eastAsia="zh-CN"/>
        </w:rPr>
      </w:pPr>
      <w:r>
        <w:rPr>
          <w:rFonts w:hint="eastAsia" w:asciiTheme="minorEastAsia" w:hAnsiTheme="minorEastAsia" w:eastAsiaTheme="minorEastAsia" w:cstheme="minorEastAsia"/>
          <w:color w:val="333333"/>
          <w:szCs w:val="18"/>
          <w:shd w:val="clear" w:color="auto" w:fill="FFFFFF"/>
        </w:rPr>
        <w:t>《中华人民共和国安全生产法》第一百一十四条：发生生产安全事故，对负有责任的生产经营单位除要求其依法承担相应的赔偿等责任外，由应急管理部门依照下列规定处以罚款:(一)发生一般事故的，处三十万元以上一百万元以下的罚款。</w:t>
      </w:r>
    </w:p>
    <w:p w14:paraId="42E42469">
      <w:pPr>
        <w:pStyle w:val="7"/>
        <w:numPr>
          <w:ilvl w:val="0"/>
          <w:numId w:val="1"/>
        </w:numPr>
        <w:rPr>
          <w:rFonts w:hint="eastAsia" w:ascii="Arial" w:hAnsi="Arial" w:cs="Arial"/>
          <w:color w:val="333333"/>
          <w:sz w:val="18"/>
          <w:szCs w:val="18"/>
          <w:shd w:val="clear" w:color="auto" w:fill="FFFFFF"/>
        </w:rPr>
      </w:pPr>
      <w:r>
        <w:rPr>
          <w:rFonts w:hint="eastAsia" w:ascii="Arial" w:hAnsi="Arial" w:cs="Arial"/>
          <w:color w:val="333333"/>
          <w:sz w:val="18"/>
          <w:szCs w:val="18"/>
          <w:shd w:val="clear" w:color="auto" w:fill="FFFFFF"/>
        </w:rPr>
        <w:t>《中华人民共和国安全生产法》第一百一十四条：发生生产安全事故，对负有责任的生产经营单位除要求其依法承担相应的赔偿等责任外，由应急管理部门依照下列规定处以罚款:(一)发生一般事故的，处三十万元以上一百万元以下的罚款。</w:t>
      </w:r>
    </w:p>
    <w:p w14:paraId="486B9329">
      <w:pPr>
        <w:pStyle w:val="7"/>
        <w:numPr>
          <w:ilvl w:val="0"/>
          <w:numId w:val="1"/>
        </w:numPr>
        <w:rPr>
          <w:rFonts w:hint="eastAsia" w:ascii="Arial" w:hAnsi="Arial" w:cs="Arial"/>
          <w:color w:val="333333"/>
          <w:sz w:val="18"/>
          <w:szCs w:val="18"/>
          <w:shd w:val="clear" w:color="auto" w:fill="FFFFFF"/>
        </w:rPr>
      </w:pPr>
      <w:r>
        <w:rPr>
          <w:rFonts w:hint="eastAsia" w:ascii="Arial" w:hAnsi="Arial" w:cs="Arial"/>
          <w:color w:val="333333"/>
          <w:sz w:val="18"/>
          <w:szCs w:val="18"/>
          <w:shd w:val="clear" w:color="auto" w:fill="FFFFFF"/>
        </w:rPr>
        <w:t>《中华人民共和国安全生产法》</w:t>
      </w:r>
      <w:r>
        <w:rPr>
          <w:rFonts w:hint="eastAsia" w:ascii="Arial" w:hAnsi="Arial" w:eastAsia="宋体" w:cs="Arial"/>
          <w:color w:val="333333"/>
          <w:sz w:val="18"/>
          <w:szCs w:val="18"/>
          <w:shd w:val="clear" w:color="auto" w:fill="FFFFFF"/>
          <w:lang w:val="en-US" w:eastAsia="zh-CN" w:bidi="ar-SA"/>
        </w:rPr>
        <w:t>第二十一条</w:t>
      </w:r>
      <w:r>
        <w:rPr>
          <w:rFonts w:hint="eastAsia" w:ascii="Arial" w:hAnsi="Arial" w:cs="Arial"/>
          <w:color w:val="333333"/>
          <w:sz w:val="18"/>
          <w:szCs w:val="18"/>
          <w:shd w:val="clear" w:color="auto" w:fill="FFFFFF"/>
          <w:lang w:val="en-US" w:eastAsia="zh-CN" w:bidi="ar-SA"/>
        </w:rPr>
        <w:t>第七项：</w:t>
      </w:r>
      <w:r>
        <w:rPr>
          <w:rFonts w:hint="eastAsia" w:ascii="Arial" w:hAnsi="Arial" w:eastAsia="宋体" w:cs="Arial"/>
          <w:color w:val="333333"/>
          <w:sz w:val="18"/>
          <w:szCs w:val="18"/>
          <w:shd w:val="clear" w:color="auto" w:fill="FFFFFF"/>
          <w:lang w:val="en-US" w:eastAsia="zh-CN" w:bidi="ar-SA"/>
        </w:rPr>
        <w:t>生产经营单位的主要负责人对本单位安全生产工作负有下列职责:（七）及时、如实报告生产安全事故。</w:t>
      </w:r>
    </w:p>
    <w:p w14:paraId="02A8C1D8">
      <w:pPr>
        <w:pStyle w:val="7"/>
        <w:numPr>
          <w:ilvl w:val="0"/>
          <w:numId w:val="1"/>
        </w:numPr>
        <w:rPr>
          <w:rFonts w:hint="eastAsia" w:ascii="Arial" w:hAnsi="Arial" w:cs="Arial"/>
          <w:color w:val="333333"/>
          <w:sz w:val="18"/>
          <w:szCs w:val="18"/>
          <w:shd w:val="clear" w:color="auto" w:fill="FFFFFF"/>
        </w:rPr>
      </w:pPr>
      <w:r>
        <w:rPr>
          <w:rFonts w:hint="eastAsia" w:ascii="Arial" w:hAnsi="Arial" w:cs="Arial"/>
          <w:color w:val="333333"/>
          <w:sz w:val="18"/>
          <w:szCs w:val="18"/>
          <w:shd w:val="clear" w:color="auto" w:fill="FFFFFF"/>
        </w:rPr>
        <w:t>《中华人民共和国安全生产法》第一百一十</w:t>
      </w:r>
      <w:r>
        <w:rPr>
          <w:rFonts w:hint="eastAsia" w:ascii="Arial" w:hAnsi="Arial" w:cs="Arial"/>
          <w:color w:val="333333"/>
          <w:sz w:val="18"/>
          <w:szCs w:val="18"/>
          <w:shd w:val="clear" w:color="auto" w:fill="FFFFFF"/>
          <w:lang w:eastAsia="zh-CN"/>
        </w:rPr>
        <w:t>条：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生产经营单位的主要负责人对生产安全事故隐瞒不报、谎报或者迟报的，依照前款规定处罚。</w:t>
      </w:r>
    </w:p>
    <w:p w14:paraId="01E3C570">
      <w:pPr>
        <w:pStyle w:val="7"/>
      </w:pPr>
    </w:p>
  </w:footnote>
  <w:footnote w:id="5">
    <w:p w14:paraId="26ECD2B7">
      <w:pPr>
        <w:pStyle w:val="7"/>
      </w:pPr>
    </w:p>
  </w:footnote>
  <w:footnote w:id="6">
    <w:p w14:paraId="29F046AD">
      <w:pPr>
        <w:pStyle w:val="7"/>
      </w:pPr>
    </w:p>
  </w:footnote>
  <w:footnote w:id="7">
    <w:p w14:paraId="079B1B81">
      <w:pPr>
        <w:pStyle w:val="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9E825">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2A11F">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A990E1"/>
    <w:multiLevelType w:val="singleLevel"/>
    <w:tmpl w:val="85A990E1"/>
    <w:lvl w:ilvl="0" w:tentative="0">
      <w:start w:val="1"/>
      <w:numFmt w:val="chineseCounting"/>
      <w:suff w:val="nothing"/>
      <w:lvlText w:val="（%1）"/>
      <w:lvlJc w:val="left"/>
      <w:rPr>
        <w:rFonts w:hint="eastAsia"/>
      </w:rPr>
    </w:lvl>
  </w:abstractNum>
  <w:abstractNum w:abstractNumId="1">
    <w:nsid w:val="68FADAA8"/>
    <w:multiLevelType w:val="singleLevel"/>
    <w:tmpl w:val="68FADAA8"/>
    <w:lvl w:ilvl="0" w:tentative="0">
      <w:start w:val="6"/>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noPunctuationKerning w:val="1"/>
  <w:characterSpacingControl w:val="doNotCompress"/>
  <w:hdrShapeDefaults>
    <o:shapelayout v:ext="edit">
      <o:idmap v:ext="edit" data="1"/>
    </o:shapelayout>
  </w:hdrShapeDefaults>
  <w:footnotePr>
    <w:footnote w:id="16"/>
    <w:footnote w:id="17"/>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5MWY2NDdjMWI1ZDdhMDJiOGMxM2I2YjQ1ZDhjMjUifQ=="/>
  </w:docVars>
  <w:rsids>
    <w:rsidRoot w:val="00025893"/>
    <w:rsid w:val="00025893"/>
    <w:rsid w:val="00157698"/>
    <w:rsid w:val="00493515"/>
    <w:rsid w:val="00770A5B"/>
    <w:rsid w:val="008144A5"/>
    <w:rsid w:val="00A6362C"/>
    <w:rsid w:val="00B74E80"/>
    <w:rsid w:val="00CC458D"/>
    <w:rsid w:val="00D72607"/>
    <w:rsid w:val="010A231B"/>
    <w:rsid w:val="02927E1C"/>
    <w:rsid w:val="02FE30D9"/>
    <w:rsid w:val="038B6C5D"/>
    <w:rsid w:val="044252F1"/>
    <w:rsid w:val="064712C1"/>
    <w:rsid w:val="066D29F1"/>
    <w:rsid w:val="068350FF"/>
    <w:rsid w:val="069074E0"/>
    <w:rsid w:val="079754E2"/>
    <w:rsid w:val="081128A2"/>
    <w:rsid w:val="08B03E69"/>
    <w:rsid w:val="094A46BD"/>
    <w:rsid w:val="09B45F6F"/>
    <w:rsid w:val="09BB185F"/>
    <w:rsid w:val="0B975370"/>
    <w:rsid w:val="0BDE6348"/>
    <w:rsid w:val="0DB8344B"/>
    <w:rsid w:val="0E7B7218"/>
    <w:rsid w:val="0E8C3745"/>
    <w:rsid w:val="0EB65F51"/>
    <w:rsid w:val="0F7B1837"/>
    <w:rsid w:val="0FC07BB8"/>
    <w:rsid w:val="0FD85A54"/>
    <w:rsid w:val="111B209C"/>
    <w:rsid w:val="11DB7D95"/>
    <w:rsid w:val="13C43F1C"/>
    <w:rsid w:val="16573C58"/>
    <w:rsid w:val="173B05FB"/>
    <w:rsid w:val="195C5E33"/>
    <w:rsid w:val="1A5870C0"/>
    <w:rsid w:val="1A6111AF"/>
    <w:rsid w:val="1B202B8B"/>
    <w:rsid w:val="1B6B6E6C"/>
    <w:rsid w:val="1D42077B"/>
    <w:rsid w:val="1FEB1367"/>
    <w:rsid w:val="205D1C4B"/>
    <w:rsid w:val="20653333"/>
    <w:rsid w:val="20756A8B"/>
    <w:rsid w:val="209C35DF"/>
    <w:rsid w:val="20F73F99"/>
    <w:rsid w:val="228757E3"/>
    <w:rsid w:val="23432880"/>
    <w:rsid w:val="23E15A7C"/>
    <w:rsid w:val="24832F32"/>
    <w:rsid w:val="24E73D39"/>
    <w:rsid w:val="25887A34"/>
    <w:rsid w:val="25900E53"/>
    <w:rsid w:val="25CC2899"/>
    <w:rsid w:val="26437C73"/>
    <w:rsid w:val="27E92697"/>
    <w:rsid w:val="2917182E"/>
    <w:rsid w:val="2BB4516F"/>
    <w:rsid w:val="2CA156F3"/>
    <w:rsid w:val="2CDC6627"/>
    <w:rsid w:val="2D04764E"/>
    <w:rsid w:val="2D217ECC"/>
    <w:rsid w:val="2D5E1836"/>
    <w:rsid w:val="2D750387"/>
    <w:rsid w:val="2F7075FF"/>
    <w:rsid w:val="2FE91AFB"/>
    <w:rsid w:val="31124E12"/>
    <w:rsid w:val="3138414C"/>
    <w:rsid w:val="324E00CB"/>
    <w:rsid w:val="32D04562"/>
    <w:rsid w:val="33C95970"/>
    <w:rsid w:val="342D3D10"/>
    <w:rsid w:val="344712B9"/>
    <w:rsid w:val="34493CA9"/>
    <w:rsid w:val="34561A0A"/>
    <w:rsid w:val="35ED6BD9"/>
    <w:rsid w:val="363F5ECE"/>
    <w:rsid w:val="36AB1C28"/>
    <w:rsid w:val="3789291C"/>
    <w:rsid w:val="38AB4E44"/>
    <w:rsid w:val="39DA134F"/>
    <w:rsid w:val="3A912691"/>
    <w:rsid w:val="3ABC5504"/>
    <w:rsid w:val="3B7B41D1"/>
    <w:rsid w:val="3FC14ACE"/>
    <w:rsid w:val="4224277E"/>
    <w:rsid w:val="425E3790"/>
    <w:rsid w:val="42C60412"/>
    <w:rsid w:val="43A81ABB"/>
    <w:rsid w:val="44190A0D"/>
    <w:rsid w:val="44A44E84"/>
    <w:rsid w:val="45454E32"/>
    <w:rsid w:val="45FC71C5"/>
    <w:rsid w:val="460F25E7"/>
    <w:rsid w:val="474A48D1"/>
    <w:rsid w:val="480706A9"/>
    <w:rsid w:val="481022D1"/>
    <w:rsid w:val="4846779D"/>
    <w:rsid w:val="4A4149BE"/>
    <w:rsid w:val="4B906D8B"/>
    <w:rsid w:val="4DD90563"/>
    <w:rsid w:val="4E4D5283"/>
    <w:rsid w:val="4F624935"/>
    <w:rsid w:val="4FBF3F5F"/>
    <w:rsid w:val="51374C8B"/>
    <w:rsid w:val="51AE428B"/>
    <w:rsid w:val="520A1B5E"/>
    <w:rsid w:val="53983DD8"/>
    <w:rsid w:val="544C74FE"/>
    <w:rsid w:val="54CC7603"/>
    <w:rsid w:val="560222CE"/>
    <w:rsid w:val="568D27A5"/>
    <w:rsid w:val="56F73FDE"/>
    <w:rsid w:val="583A543B"/>
    <w:rsid w:val="5861584D"/>
    <w:rsid w:val="588E5927"/>
    <w:rsid w:val="5B6961F7"/>
    <w:rsid w:val="5BCA3A8D"/>
    <w:rsid w:val="5BDC19F5"/>
    <w:rsid w:val="5C1D44E7"/>
    <w:rsid w:val="5C5F0F22"/>
    <w:rsid w:val="5D2267DE"/>
    <w:rsid w:val="5D6879E4"/>
    <w:rsid w:val="5DEE3656"/>
    <w:rsid w:val="5F53308B"/>
    <w:rsid w:val="5FAF1B84"/>
    <w:rsid w:val="5FBC5DC5"/>
    <w:rsid w:val="60DF6839"/>
    <w:rsid w:val="62A14047"/>
    <w:rsid w:val="631C5498"/>
    <w:rsid w:val="63732A72"/>
    <w:rsid w:val="64031AC4"/>
    <w:rsid w:val="64B1354C"/>
    <w:rsid w:val="6500291A"/>
    <w:rsid w:val="654C7090"/>
    <w:rsid w:val="65757568"/>
    <w:rsid w:val="6C392A95"/>
    <w:rsid w:val="6C6E4693"/>
    <w:rsid w:val="6CED7EEB"/>
    <w:rsid w:val="6DFC6D9F"/>
    <w:rsid w:val="6F9F1B79"/>
    <w:rsid w:val="701E3F32"/>
    <w:rsid w:val="71F30559"/>
    <w:rsid w:val="723215F6"/>
    <w:rsid w:val="729C3A6F"/>
    <w:rsid w:val="73467A28"/>
    <w:rsid w:val="73CE6D1A"/>
    <w:rsid w:val="761337BF"/>
    <w:rsid w:val="766759FD"/>
    <w:rsid w:val="767B2809"/>
    <w:rsid w:val="778E09AE"/>
    <w:rsid w:val="77BA4E88"/>
    <w:rsid w:val="7A6F4951"/>
    <w:rsid w:val="7B5C2500"/>
    <w:rsid w:val="7D1E1A15"/>
    <w:rsid w:val="7DCF4ABD"/>
    <w:rsid w:val="7E7753E9"/>
    <w:rsid w:val="7EDE145C"/>
    <w:rsid w:val="7F384B39"/>
    <w:rsid w:val="7F766A90"/>
    <w:rsid w:val="7F903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qFormat/>
    <w:uiPriority w:val="1"/>
    <w:rPr>
      <w:sz w:val="32"/>
      <w:szCs w:val="32"/>
    </w:rPr>
  </w:style>
  <w:style w:type="paragraph" w:styleId="3">
    <w:name w:val="endnote text"/>
    <w:basedOn w:val="1"/>
    <w:semiHidden/>
    <w:unhideWhenUsed/>
    <w:qFormat/>
    <w:uiPriority w:val="99"/>
    <w:pPr>
      <w:snapToGrid w:val="0"/>
    </w:pPr>
  </w:style>
  <w:style w:type="paragraph" w:styleId="4">
    <w:name w:val="Balloon Text"/>
    <w:basedOn w:val="1"/>
    <w:link w:val="21"/>
    <w:semiHidden/>
    <w:unhideWhenUsed/>
    <w:qFormat/>
    <w:uiPriority w:val="99"/>
    <w:rPr>
      <w:sz w:val="18"/>
      <w:szCs w:val="18"/>
    </w:rPr>
  </w:style>
  <w:style w:type="paragraph" w:styleId="5">
    <w:name w:val="footer"/>
    <w:basedOn w:val="1"/>
    <w:link w:val="19"/>
    <w:unhideWhenUsed/>
    <w:qFormat/>
    <w:uiPriority w:val="99"/>
    <w:pPr>
      <w:tabs>
        <w:tab w:val="center" w:pos="4153"/>
        <w:tab w:val="right" w:pos="8306"/>
      </w:tabs>
      <w:snapToGrid w:val="0"/>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semiHidden/>
    <w:unhideWhenUsed/>
    <w:qFormat/>
    <w:uiPriority w:val="99"/>
    <w:pPr>
      <w:snapToGrid w:val="0"/>
    </w:pPr>
    <w:rPr>
      <w:sz w:val="18"/>
    </w:rPr>
  </w:style>
  <w:style w:type="paragraph" w:styleId="8">
    <w:name w:val="Normal (Web)"/>
    <w:basedOn w:val="1"/>
    <w:semiHidden/>
    <w:unhideWhenUsed/>
    <w:qFormat/>
    <w:uiPriority w:val="99"/>
    <w:pPr>
      <w:spacing w:beforeAutospacing="1" w:afterAutospacing="1"/>
    </w:pPr>
    <w:rPr>
      <w:rFonts w:cs="Times New Roman"/>
      <w:sz w:val="24"/>
    </w:rPr>
  </w:style>
  <w:style w:type="paragraph" w:styleId="9">
    <w:name w:val="Title"/>
    <w:basedOn w:val="1"/>
    <w:qFormat/>
    <w:uiPriority w:val="1"/>
    <w:pPr>
      <w:spacing w:line="598" w:lineRule="exact"/>
      <w:ind w:right="200"/>
      <w:jc w:val="center"/>
    </w:pPr>
    <w:rPr>
      <w:rFonts w:ascii="PMingLiU" w:hAnsi="PMingLiU" w:eastAsia="PMingLiU" w:cs="PMingLiU"/>
      <w:sz w:val="44"/>
      <w:szCs w:val="44"/>
    </w:rPr>
  </w:style>
  <w:style w:type="character" w:styleId="12">
    <w:name w:val="endnote reference"/>
    <w:basedOn w:val="11"/>
    <w:semiHidden/>
    <w:unhideWhenUsed/>
    <w:qFormat/>
    <w:uiPriority w:val="99"/>
    <w:rPr>
      <w:vertAlign w:val="superscript"/>
    </w:rPr>
  </w:style>
  <w:style w:type="character" w:styleId="13">
    <w:name w:val="Emphasis"/>
    <w:basedOn w:val="11"/>
    <w:qFormat/>
    <w:uiPriority w:val="20"/>
    <w:rPr>
      <w:i/>
    </w:rPr>
  </w:style>
  <w:style w:type="character" w:styleId="14">
    <w:name w:val="footnote reference"/>
    <w:basedOn w:val="11"/>
    <w:semiHidden/>
    <w:unhideWhenUsed/>
    <w:qFormat/>
    <w:uiPriority w:val="99"/>
    <w:rPr>
      <w:vertAlign w:val="superscript"/>
    </w:r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pPr>
      <w:spacing w:before="124"/>
      <w:ind w:left="113"/>
    </w:pPr>
  </w:style>
  <w:style w:type="paragraph" w:customStyle="1" w:styleId="17">
    <w:name w:val="Table Paragraph"/>
    <w:basedOn w:val="1"/>
    <w:qFormat/>
    <w:uiPriority w:val="1"/>
  </w:style>
  <w:style w:type="character" w:customStyle="1" w:styleId="18">
    <w:name w:val="页眉 Char"/>
    <w:basedOn w:val="11"/>
    <w:link w:val="6"/>
    <w:qFormat/>
    <w:uiPriority w:val="99"/>
    <w:rPr>
      <w:rFonts w:ascii="宋体" w:hAnsi="宋体" w:eastAsia="宋体" w:cs="宋体"/>
      <w:sz w:val="18"/>
      <w:szCs w:val="18"/>
      <w:lang w:eastAsia="zh-CN"/>
    </w:rPr>
  </w:style>
  <w:style w:type="character" w:customStyle="1" w:styleId="19">
    <w:name w:val="页脚 Char"/>
    <w:basedOn w:val="11"/>
    <w:link w:val="5"/>
    <w:qFormat/>
    <w:uiPriority w:val="99"/>
    <w:rPr>
      <w:rFonts w:ascii="宋体" w:hAnsi="宋体" w:eastAsia="宋体" w:cs="宋体"/>
      <w:sz w:val="18"/>
      <w:szCs w:val="18"/>
      <w:lang w:eastAsia="zh-CN"/>
    </w:rPr>
  </w:style>
  <w:style w:type="character" w:customStyle="1" w:styleId="20">
    <w:name w:val="NormalCharacter"/>
    <w:semiHidden/>
    <w:qFormat/>
    <w:uiPriority w:val="0"/>
  </w:style>
  <w:style w:type="character" w:customStyle="1" w:styleId="21">
    <w:name w:val="批注框文本 Char"/>
    <w:basedOn w:val="11"/>
    <w:link w:val="4"/>
    <w:semiHidden/>
    <w:qFormat/>
    <w:uiPriority w:val="99"/>
    <w:rPr>
      <w:rFonts w:ascii="宋体" w:hAnsi="宋体" w:cs="宋体"/>
      <w:sz w:val="18"/>
      <w:szCs w:val="18"/>
    </w:rPr>
  </w:style>
  <w:style w:type="character" w:customStyle="1" w:styleId="22">
    <w:name w:val="正文文本 Char"/>
    <w:basedOn w:val="11"/>
    <w:link w:val="2"/>
    <w:qFormat/>
    <w:uiPriority w:val="1"/>
    <w:rPr>
      <w:rFonts w:ascii="宋体" w:hAnsi="宋体" w:cs="宋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Aliyun</Company>
  <Pages>16</Pages>
  <Words>4258</Words>
  <Characters>4386</Characters>
  <Lines>31</Lines>
  <Paragraphs>8</Paragraphs>
  <TotalTime>6</TotalTime>
  <ScaleCrop>false</ScaleCrop>
  <LinksUpToDate>false</LinksUpToDate>
  <CharactersWithSpaces>4455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2023-06-30T07:54:00Z</dcterms:created>
  <dc:creator>Administrator</dc:creator>
  <cp:lastModifiedBy>月朗星稀</cp:lastModifiedBy>
  <cp:lastPrinted>2024-11-19T08:47:00Z</cp:lastPrinted>
  <dcterms:modified xsi:type="dcterms:W3CDTF">2025-06-27T08:33:36Z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2023-06-13T00:00:00Z</vt:filetime>
  </property>
  <property fmtid="{D5CDD505-2E9C-101B-9397-08002B2CF9AE}" pid="3" name="Creator">
    <vt:lpwstr>pdftk-java 3.2.3</vt:lpwstr>
  </property>
  <property fmtid="{D5CDD505-2E9C-101B-9397-08002B2CF9AE}" pid="4" name="LastSaved">
    <vt:filetime>2023-06-13T00:00:00Z</vt:filetime>
  </property>
  <property fmtid="{D5CDD505-2E9C-101B-9397-08002B2CF9AE}" pid="5" name="Producer">
    <vt:lpwstr>itext-paulo-155 (itextpdf.sf.net - lowagie.com)</vt:lpwstr>
  </property>
  <property fmtid="{D5CDD505-2E9C-101B-9397-08002B2CF9AE}" pid="6" name="KSOProductBuildVer">
    <vt:lpwstr>2052-12.1.0.21541</vt:lpwstr>
  </property>
  <property fmtid="{D5CDD505-2E9C-101B-9397-08002B2CF9AE}" pid="7" name="ICV">
    <vt:lpwstr>67D338CFE3BF491190C559117605C1C3_13</vt:lpwstr>
  </property>
  <property fmtid="{D5CDD505-2E9C-101B-9397-08002B2CF9AE}" pid="8" name="KSOTemplateDocerSaveRecord">
    <vt:lpwstr>eyJoZGlkIjoiOWU4OWYzMWU1YmZmMTFjNDY0YWNmNTY2M2NkMjIwODkiLCJ1c2VySWQiOiI5MTY0NTYxNzQifQ==</vt:lpwstr>
  </property>
</Properties>
</file>