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Helvetica" w:hAnsi="Helvetica" w:eastAsia="Helvetica" w:cs="Helvetica"/>
          <w:b/>
          <w:i w:val="0"/>
          <w:caps w:val="0"/>
          <w:color w:val="636267"/>
          <w:spacing w:val="0"/>
          <w:sz w:val="36"/>
          <w:szCs w:val="36"/>
          <w:shd w:val="clear" w:fill="FFFFFF"/>
        </w:rPr>
      </w:pPr>
      <w:bookmarkStart w:id="0" w:name="_GoBack"/>
      <w:r>
        <w:rPr>
          <w:rFonts w:ascii="Helvetica" w:hAnsi="Helvetica" w:eastAsia="Helvetica" w:cs="Helvetica"/>
          <w:b/>
          <w:i w:val="0"/>
          <w:caps w:val="0"/>
          <w:color w:val="636267"/>
          <w:spacing w:val="0"/>
          <w:sz w:val="36"/>
          <w:szCs w:val="36"/>
          <w:shd w:val="clear" w:fill="FFFFFF"/>
        </w:rPr>
        <w:t>【已结束】关于向社会公众征求《2023年荔浦市城乡低收入家庭收入标准》（征求意见稿）意见的公告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636267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636267"/>
          <w:spacing w:val="0"/>
          <w:sz w:val="30"/>
          <w:szCs w:val="30"/>
          <w:bdr w:val="none" w:color="auto" w:sz="0" w:space="0"/>
          <w:shd w:val="clear" w:fill="FFFFFF"/>
        </w:rPr>
        <w:t>根据《广西壮族自治区人民政府办公厅关于印发〈广西壮族自治区城市低收入家庭认定实施办法〉的通知》（桂政办发〔2010〕213号）和自治区民政厅等8个部门联合印发的《关于规范我区农村低收入家庭认定工作的通知》（桂民发〔2013〕49　号）精神，结合我市2022年度城镇居民年人均可支配收入、农村居民年人均可支配收入情况，即2023年3月27日起至2023年4月14日止，荔浦市人民政府办公室向社会公众公开征求意见、建议。联系人：廖桂梅，联系电话：7222116，电子邮箱：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u w:val="none"/>
          <w:bdr w:val="none" w:color="auto" w:sz="0" w:space="0"/>
          <w:shd w:val="clear" w:fill="FFFFFF"/>
        </w:rPr>
        <w:instrText xml:space="preserve"> HYPERLINK "mailto:db450301@163.com" </w:instrTex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u w:val="none"/>
          <w:bdr w:val="none" w:color="auto" w:sz="0" w:space="0"/>
          <w:shd w:val="clear" w:fill="FFFFFF"/>
        </w:rPr>
        <w:t>lpsmzj2021＠163．com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636267"/>
          <w:spacing w:val="0"/>
          <w:sz w:val="30"/>
          <w:szCs w:val="30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636267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636267"/>
          <w:spacing w:val="0"/>
          <w:sz w:val="30"/>
          <w:szCs w:val="30"/>
          <w:bdr w:val="none" w:color="auto" w:sz="0" w:space="0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636267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636267"/>
          <w:spacing w:val="0"/>
          <w:sz w:val="30"/>
          <w:szCs w:val="30"/>
          <w:bdr w:val="none" w:color="auto" w:sz="0" w:space="0"/>
          <w:shd w:val="clear" w:fill="FFFFFF"/>
        </w:rPr>
        <w:t>1、起草说明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636267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636267"/>
          <w:spacing w:val="0"/>
          <w:sz w:val="30"/>
          <w:szCs w:val="30"/>
          <w:bdr w:val="none" w:color="auto" w:sz="0" w:space="0"/>
          <w:shd w:val="clear" w:fill="FFFFFF"/>
        </w:rPr>
        <w:t>2、法律法规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636267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636267"/>
          <w:spacing w:val="0"/>
          <w:sz w:val="30"/>
          <w:szCs w:val="30"/>
          <w:bdr w:val="none" w:color="auto" w:sz="0" w:space="0"/>
          <w:shd w:val="clear" w:fill="FFFFFF"/>
        </w:rPr>
        <w:t>3、《2023年荔浦市城乡低收入家庭收入标准》（征求意见稿）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636267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636267"/>
          <w:spacing w:val="0"/>
          <w:sz w:val="30"/>
          <w:szCs w:val="30"/>
          <w:bdr w:val="none" w:color="auto" w:sz="0" w:space="0"/>
          <w:shd w:val="clear" w:fill="FFFFFF"/>
        </w:rPr>
        <w:t>                                                  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636267"/>
          <w:spacing w:val="0"/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636267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636267"/>
          <w:spacing w:val="0"/>
          <w:sz w:val="30"/>
          <w:szCs w:val="30"/>
          <w:bdr w:val="none" w:color="auto" w:sz="0" w:space="0"/>
          <w:shd w:val="clear" w:fill="FFFFFF"/>
        </w:rPr>
        <w:t>                                荔浦市人民政府办公室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636267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636267"/>
          <w:spacing w:val="0"/>
          <w:sz w:val="30"/>
          <w:szCs w:val="30"/>
          <w:bdr w:val="none" w:color="auto" w:sz="0" w:space="0"/>
          <w:shd w:val="clear" w:fill="FFFFFF"/>
        </w:rPr>
        <w:t>                                    2023年3月27日</w:t>
      </w:r>
    </w:p>
    <w:p>
      <w:pPr>
        <w:rPr>
          <w:rFonts w:ascii="Helvetica" w:hAnsi="Helvetica" w:eastAsia="Helvetica" w:cs="Helvetica"/>
          <w:b/>
          <w:i w:val="0"/>
          <w:caps w:val="0"/>
          <w:color w:val="636267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F348D"/>
    <w:rsid w:val="3AEF348D"/>
    <w:rsid w:val="4D63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荔浦县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2023-11-30T08:21:00Z</dcterms:created>
  <dc:creator>Administrator</dc:creator>
  <cp:lastModifiedBy>Administrator</cp:lastModifiedBy>
  <dcterms:modified xsi:type="dcterms:W3CDTF">2023-11-30T08:23:07Z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