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D8C9B">
      <w:pPr>
        <w:rPr>
          <w:rFonts w:ascii="黑体" w:hAnsi="黑体" w:eastAsia="黑体" w:cs="Times New Roman"/>
          <w:color w:val="000000"/>
          <w:sz w:val="32"/>
          <w:szCs w:val="32"/>
        </w:rPr>
      </w:pPr>
      <w:r>
        <w:rPr>
          <w:rFonts w:hint="eastAsia" w:ascii="黑体" w:hAnsi="黑体" w:eastAsia="黑体" w:cs="Times New Roman"/>
          <w:color w:val="000000"/>
          <w:sz w:val="32"/>
          <w:szCs w:val="32"/>
        </w:rPr>
        <w:t>附件2</w:t>
      </w:r>
    </w:p>
    <w:p w14:paraId="0547D4D6">
      <w:pPr>
        <w:spacing w:line="560" w:lineRule="exact"/>
        <w:jc w:val="center"/>
        <w:rPr>
          <w:rFonts w:hint="eastAsia" w:ascii="方正小标宋简体" w:hAnsi="宋体" w:eastAsia="方正小标宋简体" w:cs="Times New Roman"/>
          <w:color w:val="000000"/>
          <w:sz w:val="44"/>
          <w:szCs w:val="44"/>
        </w:rPr>
      </w:pPr>
    </w:p>
    <w:p w14:paraId="6B76E228">
      <w:pPr>
        <w:spacing w:line="560" w:lineRule="exact"/>
        <w:jc w:val="center"/>
        <w:rPr>
          <w:rFonts w:hint="eastAsia" w:ascii="方正小标宋简体" w:hAnsi="宋体" w:eastAsia="方正小标宋简体" w:cs="Times New Roman"/>
          <w:color w:val="000000"/>
          <w:sz w:val="44"/>
          <w:szCs w:val="44"/>
        </w:rPr>
      </w:pPr>
      <w:r>
        <w:rPr>
          <w:rFonts w:hint="eastAsia" w:ascii="方正小标宋简体" w:hAnsi="宋体" w:eastAsia="方正小标宋简体" w:cs="Times New Roman"/>
          <w:color w:val="000000"/>
          <w:sz w:val="44"/>
          <w:szCs w:val="44"/>
        </w:rPr>
        <w:t>互联网经营农药承诺书（参考）</w:t>
      </w:r>
    </w:p>
    <w:p w14:paraId="1038EF3A">
      <w:pPr>
        <w:spacing w:line="560" w:lineRule="exact"/>
        <w:jc w:val="center"/>
        <w:rPr>
          <w:rFonts w:hint="eastAsia" w:ascii="方正小标宋简体" w:hAnsi="仿宋" w:eastAsia="方正小标宋简体" w:cs="Times New Roman"/>
          <w:color w:val="000000"/>
          <w:sz w:val="44"/>
          <w:szCs w:val="44"/>
        </w:rPr>
      </w:pPr>
    </w:p>
    <w:p w14:paraId="120A9E31">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本单位已严格对照《农药管理条例》《农药经营许可管理办法》等法律法规及互联网经营农药相关要求完成自查，现就互联网经营农药备案事宜郑重承诺如下：</w:t>
      </w:r>
    </w:p>
    <w:p w14:paraId="6769C44B">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1.本单位已依法取得合法有效的《农药经营许可证》，具备从事互联网农药经营的法定主体资格与经营条件。</w:t>
      </w:r>
    </w:p>
    <w:p w14:paraId="3A002DEC">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本单位已配备符合规定要求（指具有农学、植保、农药等相关专业中专以上学历，或经专业教育培训机构五十六学时以上培训并取得证书）的专职农药指导服务人员，能为消费者提供专业的用药咨询与指导服务。</w:t>
      </w:r>
    </w:p>
    <w:p w14:paraId="3F5EEA3B">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3.本单位已具备与经营规模、所售农药产品特性相匹配的仓储场所及安全防护、应急处置等设施设备，并将持续严格落实安全生产主体责任，建立健全常态化安全风险防控机制。</w:t>
      </w:r>
    </w:p>
    <w:p w14:paraId="78C7635F">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4.本次填报的所有备案信息，均保证真实、准确、完整，无任何虚假记载、误导性陈述或重大遗漏。</w:t>
      </w:r>
    </w:p>
    <w:p w14:paraId="574B6BE4">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5.本单位承诺，将严格按照《农药经营许可管理办法》第二十二条规定，在自建网站、第三方平台店铺首页或经营</w:t>
      </w:r>
      <w:bookmarkStart w:id="0" w:name="_GoBack"/>
      <w:bookmarkEnd w:id="0"/>
      <w:r>
        <w:rPr>
          <w:rFonts w:hint="eastAsia" w:ascii="仿宋_GB2312" w:hAnsi="仿宋" w:eastAsia="仿宋_GB2312" w:cs="Times New Roman"/>
          <w:color w:val="000000"/>
          <w:sz w:val="32"/>
          <w:szCs w:val="32"/>
        </w:rPr>
        <w:t>活动主页面的显著位置，持续、清晰公示《农药经营许可证》载明的全部信息或其有效链接标识。相关信息发生变更的，保证在变更之日起十个工作日内完成公示内容的更新。</w:t>
      </w:r>
    </w:p>
    <w:p w14:paraId="15B4CEE8">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本单位承诺，在互联网经营活动中，将严格遵守《农药管理条例》《农药经营许可管理办法》《中华人民共和国电子商务法》《农药标签和说明书管理办法》等国家法律法规及农业农村部相关规范性文件、公告（包括但不限于第925号公告）的全部规定。</w:t>
      </w:r>
    </w:p>
    <w:p w14:paraId="4DDCEC4B">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7.本单位承诺，通过互联网平台所展示的农药产品信息，将确保完整、真实、准确地反映实际销售产品的标签内容，做到网上展示信息与实物标签完全一致。绝不进行任何虚假、夸大宣传，绝不擅自篡改、扩大农药登记核准的使用范围和使用方法。</w:t>
      </w:r>
    </w:p>
    <w:p w14:paraId="46C70B06">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8.本单位承诺，绝不通过互联网渠道经营国家明令禁止网上销售的农药，包括但不限于所有限制使用农药以及农业农村部动态公布的其他禁止互联网经营的农药品种。</w:t>
      </w:r>
    </w:p>
    <w:p w14:paraId="5E0B9FEB">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9.本单位已建立并严格执行农药采购、销售电子台账记录制度，确保通过互联网销售的每一笔农药交易均可查询、可追溯，台账记录将依法保存备查。</w:t>
      </w:r>
    </w:p>
    <w:p w14:paraId="56399CCC">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10.本单位已知悉并理解，发证机关及上级农业农村主管部门有权依法对本承诺事项及互联网经营行为进行监督检查、信息核查，并有权依法公示相关备案、监管及处罚信息。本单位将予以积极配合。</w:t>
      </w:r>
    </w:p>
    <w:p w14:paraId="5A0F07CF">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11.本单位承诺，如备案信息发生任何变更，或决定终止互联网经营农药活动，将立即依法向原发证机关主动报告并办理备案变更或注销手续。</w:t>
      </w:r>
    </w:p>
    <w:p w14:paraId="79EB4661">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12.本单位承诺，将密切关注国家及地方关于农药经营管理政策的调整与变化，并严格按照最新法律法规和政策要求，及时、主动地履行相应义务，调整经营行为，办理相关手续。</w:t>
      </w:r>
    </w:p>
    <w:p w14:paraId="4B50E357">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本单位完全理解并郑重确认：如违反以上任何承诺，或存在其他违反农药管理、电子商务等领域法律法规的行为，本单位自愿无条件接受农业农村主管部门及其他有权机关依法作出的行政处罚、行政处理等决定，并独立承担由此引发的一切法律责任（包括但不限于民事责任、行政责任）及不利后果。</w:t>
      </w:r>
    </w:p>
    <w:p w14:paraId="3C436323">
      <w:pPr>
        <w:autoSpaceDE w:val="0"/>
        <w:spacing w:line="56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特此承诺。</w:t>
      </w:r>
    </w:p>
    <w:p w14:paraId="3D1E42FB">
      <w:pPr>
        <w:autoSpaceDE w:val="0"/>
        <w:spacing w:line="560" w:lineRule="exact"/>
        <w:ind w:firstLine="640" w:firstLineChars="200"/>
        <w:rPr>
          <w:rFonts w:hint="eastAsia" w:ascii="仿宋_GB2312" w:hAnsi="仿宋" w:eastAsia="仿宋_GB2312" w:cs="Times New Roman"/>
          <w:color w:val="000000"/>
          <w:sz w:val="32"/>
          <w:szCs w:val="32"/>
        </w:rPr>
      </w:pPr>
    </w:p>
    <w:p w14:paraId="653A4766">
      <w:pPr>
        <w:spacing w:line="560" w:lineRule="exact"/>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申请单位：xxx（公章）   法定代表人（负责人）签字：</w:t>
      </w:r>
    </w:p>
    <w:p w14:paraId="57FD70AB">
      <w:pPr>
        <w:spacing w:line="560" w:lineRule="exact"/>
        <w:ind w:firstLine="640" w:firstLineChars="200"/>
        <w:rPr>
          <w:rFonts w:hint="eastAsia" w:ascii="仿宋_GB2312" w:hAnsi="仿宋" w:eastAsia="仿宋_GB2312" w:cs="Times New Roman"/>
          <w:color w:val="000000"/>
          <w:sz w:val="32"/>
          <w:szCs w:val="32"/>
        </w:rPr>
      </w:pPr>
    </w:p>
    <w:p w14:paraId="3A910ED3">
      <w:pPr>
        <w:spacing w:line="560" w:lineRule="exact"/>
        <w:ind w:firstLine="640" w:firstLineChars="200"/>
      </w:pPr>
      <w:r>
        <w:rPr>
          <w:rFonts w:hint="eastAsia" w:ascii="仿宋_GB2312" w:hAnsi="仿宋" w:eastAsia="仿宋_GB2312" w:cs="Times New Roman"/>
          <w:color w:val="000000"/>
          <w:sz w:val="32"/>
          <w:szCs w:val="32"/>
        </w:rPr>
        <w:t xml:space="preserve">                     ______年____月____日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2A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27DCD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27DCD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15271"/>
    <w:rsid w:val="18C1312D"/>
    <w:rsid w:val="3BA1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1231</Words>
  <Characters>1261</Characters>
  <Lines>0</Lines>
  <Paragraphs>0</Paragraphs>
  <TotalTime>0</TotalTime>
  <ScaleCrop>false</ScaleCrop>
  <LinksUpToDate>false</LinksUpToDate>
  <CharactersWithSpaces>1285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2026-01-29T07:23:00Z</dcterms:created>
  <dc:creator>三叉子</dc:creator>
  <cp:lastModifiedBy>恶人</cp:lastModifiedBy>
  <dcterms:modified xsi:type="dcterms:W3CDTF">2026-02-03T03:57:06Z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963DD0EEFF8047B9914B44677065A8A8_11</vt:lpwstr>
  </property>
  <property fmtid="{D5CDD505-2E9C-101B-9397-08002B2CF9AE}" pid="4" name="KSOTemplateDocerSaveRecord">
    <vt:lpwstr>eyJoZGlkIjoiM2NlMzJkN2I0Mzk5YmY5OGRhMzQ4ZTg0MzQ4ZTY4NDYiLCJ1c2VySWQiOiI2OTA5MjUxMjgifQ==</vt:lpwstr>
  </property>
</Properties>
</file>